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1E57" w14:textId="43630E6A" w:rsidR="001F7B4B" w:rsidRDefault="001F7B4B" w:rsidP="00694A32">
      <w:pPr>
        <w:pStyle w:val="Geenafstand"/>
      </w:pPr>
      <w:r>
        <w:t>Votum &amp; Groet:</w:t>
      </w:r>
      <w:r w:rsidR="00694A32">
        <w:t xml:space="preserve"> </w:t>
      </w:r>
      <w:r w:rsidRPr="00694A32">
        <w:rPr>
          <w:b/>
        </w:rPr>
        <w:t>Sela, Votum en groet</w:t>
      </w:r>
    </w:p>
    <w:p w14:paraId="3EACAAA9" w14:textId="0A471DD1" w:rsidR="001F7B4B" w:rsidRDefault="001F7B4B" w:rsidP="00694A32">
      <w:pPr>
        <w:pStyle w:val="Geenafstand"/>
      </w:pPr>
      <w:r>
        <w:t>Zingen:</w:t>
      </w:r>
      <w:r>
        <w:tab/>
      </w:r>
      <w:r>
        <w:tab/>
      </w:r>
      <w:r w:rsidRPr="00694A32">
        <w:rPr>
          <w:b/>
        </w:rPr>
        <w:t>Opwekking 281/Als een hert dat verlangt naar water</w:t>
      </w:r>
    </w:p>
    <w:p w14:paraId="654F9D29" w14:textId="0BBCBF7E" w:rsidR="001F7B4B" w:rsidRDefault="00694A32" w:rsidP="00694A32">
      <w:pPr>
        <w:pStyle w:val="Geenafstand"/>
      </w:pPr>
      <w:r>
        <w:t>Gebed</w:t>
      </w:r>
    </w:p>
    <w:p w14:paraId="630AF15B" w14:textId="2B8EF5C9" w:rsidR="00694A32" w:rsidRPr="00694A32" w:rsidRDefault="00694A32" w:rsidP="00694A32">
      <w:pPr>
        <w:pStyle w:val="Geenafstand"/>
        <w:rPr>
          <w:b/>
        </w:rPr>
      </w:pPr>
      <w:r>
        <w:t>Bijbellezing:</w:t>
      </w:r>
      <w:r>
        <w:tab/>
      </w:r>
      <w:r w:rsidRPr="00694A32">
        <w:rPr>
          <w:b/>
        </w:rPr>
        <w:t>Matteüs 11: 16-19, BGT</w:t>
      </w:r>
    </w:p>
    <w:p w14:paraId="2677E81A" w14:textId="357834C8" w:rsidR="00694A32" w:rsidRPr="00694A32" w:rsidRDefault="00694A32" w:rsidP="00694A32">
      <w:pPr>
        <w:pStyle w:val="Geenafstand"/>
        <w:rPr>
          <w:b/>
        </w:rPr>
      </w:pPr>
      <w:r>
        <w:t>Zingen:</w:t>
      </w:r>
      <w:r>
        <w:tab/>
      </w:r>
      <w:r>
        <w:tab/>
      </w:r>
      <w:r w:rsidRPr="00694A32">
        <w:rPr>
          <w:b/>
        </w:rPr>
        <w:t>Opwekking 389/</w:t>
      </w:r>
      <w:proofErr w:type="spellStart"/>
      <w:r w:rsidRPr="00694A32">
        <w:rPr>
          <w:b/>
        </w:rPr>
        <w:t>Create</w:t>
      </w:r>
      <w:proofErr w:type="spellEnd"/>
      <w:r w:rsidRPr="00694A32">
        <w:rPr>
          <w:b/>
        </w:rPr>
        <w:t xml:space="preserve"> in me a clean </w:t>
      </w:r>
      <w:proofErr w:type="spellStart"/>
      <w:r w:rsidRPr="00694A32">
        <w:rPr>
          <w:b/>
        </w:rPr>
        <w:t>heart</w:t>
      </w:r>
      <w:proofErr w:type="spellEnd"/>
    </w:p>
    <w:p w14:paraId="5F8D9E5E" w14:textId="355F2CB2" w:rsidR="00694A32" w:rsidRDefault="00694A32" w:rsidP="00694A32">
      <w:pPr>
        <w:pStyle w:val="Geenafstand"/>
      </w:pPr>
      <w:r>
        <w:t>Preek</w:t>
      </w:r>
    </w:p>
    <w:p w14:paraId="1F4275FE" w14:textId="2390B827" w:rsidR="00694A32" w:rsidRPr="00694A32" w:rsidRDefault="00694A32" w:rsidP="00694A32">
      <w:pPr>
        <w:pStyle w:val="Geenafstand"/>
        <w:rPr>
          <w:b/>
        </w:rPr>
      </w:pPr>
      <w:r>
        <w:t>Zingen:</w:t>
      </w:r>
      <w:r>
        <w:tab/>
      </w:r>
      <w:r>
        <w:tab/>
      </w:r>
      <w:r w:rsidRPr="00694A32">
        <w:rPr>
          <w:b/>
        </w:rPr>
        <w:t>Sela, Aan uw tafel</w:t>
      </w:r>
    </w:p>
    <w:p w14:paraId="01F5667F" w14:textId="5DFC997C" w:rsidR="00694A32" w:rsidRPr="00694A32" w:rsidRDefault="00694A32" w:rsidP="00694A32">
      <w:pPr>
        <w:pStyle w:val="Geenafstand"/>
        <w:rPr>
          <w:b/>
        </w:rPr>
      </w:pPr>
      <w:r w:rsidRPr="00694A32">
        <w:rPr>
          <w:b/>
        </w:rPr>
        <w:tab/>
      </w:r>
      <w:r w:rsidRPr="00694A32">
        <w:rPr>
          <w:b/>
        </w:rPr>
        <w:tab/>
        <w:t>Opwekking 785/Ik bouw op Jezus, anders niet</w:t>
      </w:r>
    </w:p>
    <w:p w14:paraId="3E9921EF" w14:textId="505CD75A" w:rsidR="00694A32" w:rsidRDefault="00694A32" w:rsidP="00694A32">
      <w:pPr>
        <w:pStyle w:val="Geenafstand"/>
      </w:pPr>
      <w:r>
        <w:t>Gebed</w:t>
      </w:r>
    </w:p>
    <w:p w14:paraId="14BE6A32" w14:textId="310995B9" w:rsidR="00694A32" w:rsidRDefault="00694A32" w:rsidP="00694A32">
      <w:pPr>
        <w:pStyle w:val="Geenafstand"/>
      </w:pPr>
      <w:r>
        <w:t>Collecte</w:t>
      </w:r>
    </w:p>
    <w:p w14:paraId="57C1A835" w14:textId="194EE339" w:rsidR="00694A32" w:rsidRDefault="00694A32" w:rsidP="00694A32">
      <w:pPr>
        <w:pStyle w:val="Geenafstand"/>
      </w:pPr>
      <w:r>
        <w:t>Zingen:</w:t>
      </w:r>
      <w:r>
        <w:tab/>
      </w:r>
      <w:r>
        <w:tab/>
      </w:r>
      <w:r w:rsidRPr="00694A32">
        <w:rPr>
          <w:b/>
        </w:rPr>
        <w:t>Opwekking 687/Heer, wijs mij uw weg</w:t>
      </w:r>
    </w:p>
    <w:p w14:paraId="026FB928" w14:textId="78640BFD" w:rsidR="00694A32" w:rsidRDefault="00694A32" w:rsidP="00694A32">
      <w:pPr>
        <w:pStyle w:val="Geenafstand"/>
      </w:pPr>
      <w:r>
        <w:t>Zegen</w:t>
      </w:r>
    </w:p>
    <w:p w14:paraId="5FCA431B" w14:textId="3B840CC2" w:rsidR="001F7B4B" w:rsidRDefault="001F7B4B" w:rsidP="00F60988">
      <w:pPr>
        <w:pStyle w:val="Geenafstand"/>
        <w:spacing w:line="360" w:lineRule="auto"/>
      </w:pPr>
    </w:p>
    <w:p w14:paraId="53EA4B03" w14:textId="77777777" w:rsidR="00694A32" w:rsidRDefault="00694A32" w:rsidP="00F60988">
      <w:pPr>
        <w:pStyle w:val="Geenafstand"/>
        <w:spacing w:line="360" w:lineRule="auto"/>
      </w:pPr>
    </w:p>
    <w:p w14:paraId="792D76BB" w14:textId="77777777" w:rsidR="001F7B4B" w:rsidRDefault="001F7B4B" w:rsidP="00F60988">
      <w:pPr>
        <w:pStyle w:val="Geenafstand"/>
        <w:spacing w:line="360" w:lineRule="auto"/>
      </w:pPr>
    </w:p>
    <w:p w14:paraId="6266931F" w14:textId="6D7D40D7" w:rsidR="00CD74A9" w:rsidRDefault="00CD74A9" w:rsidP="00F60988">
      <w:pPr>
        <w:pStyle w:val="Geenafstand"/>
        <w:spacing w:line="360" w:lineRule="auto"/>
      </w:pPr>
      <w:r>
        <w:t>Matteüs 11: 16-19</w:t>
      </w:r>
    </w:p>
    <w:p w14:paraId="14270A72" w14:textId="77777777" w:rsidR="00CD74A9" w:rsidRDefault="00CD74A9" w:rsidP="00F60988">
      <w:pPr>
        <w:pStyle w:val="Geenafstand"/>
        <w:spacing w:line="360" w:lineRule="auto"/>
      </w:pPr>
    </w:p>
    <w:p w14:paraId="38C86665" w14:textId="77777777" w:rsidR="00CD74A9" w:rsidRDefault="00CD74A9" w:rsidP="00F60988">
      <w:pPr>
        <w:pStyle w:val="Geenafstand"/>
        <w:spacing w:line="360" w:lineRule="auto"/>
      </w:pPr>
    </w:p>
    <w:p w14:paraId="7B0D0642" w14:textId="74770677" w:rsidR="00CD74A9" w:rsidRDefault="008517A1" w:rsidP="00F60988">
      <w:pPr>
        <w:pStyle w:val="Geenafstand"/>
        <w:spacing w:line="360" w:lineRule="auto"/>
      </w:pPr>
      <w:r>
        <w:rPr>
          <w:b/>
        </w:rPr>
        <w:t>[1]</w:t>
      </w:r>
      <w:r w:rsidR="00CD74A9">
        <w:tab/>
        <w:t>Weet je nog wat een afgod is? Een afgod is wat er op je nachtkastje staat – bij wijze van spreken dan. Het is het eerste waar je aan denkt als je ’s morgens wakker wordt</w:t>
      </w:r>
      <w:r w:rsidR="005A5DA9">
        <w:t xml:space="preserve">, zoals Winnie </w:t>
      </w:r>
      <w:proofErr w:type="spellStart"/>
      <w:r w:rsidR="005A5DA9">
        <w:t>the</w:t>
      </w:r>
      <w:proofErr w:type="spellEnd"/>
      <w:r w:rsidR="005A5DA9">
        <w:t xml:space="preserve"> </w:t>
      </w:r>
      <w:proofErr w:type="spellStart"/>
      <w:r w:rsidR="00D5179E">
        <w:t>Pooh</w:t>
      </w:r>
      <w:proofErr w:type="spellEnd"/>
      <w:r w:rsidR="00D5179E">
        <w:t xml:space="preserve"> aan honing denkt</w:t>
      </w:r>
      <w:r w:rsidR="00CD74A9">
        <w:t xml:space="preserve">. Je hoeft er niet eens naar op zoek, het duikt zo op, plop, in je aandacht. En zo kan eten of drinken zomaar een </w:t>
      </w:r>
      <w:proofErr w:type="spellStart"/>
      <w:r w:rsidR="00CD74A9">
        <w:t>afgodje</w:t>
      </w:r>
      <w:proofErr w:type="spellEnd"/>
      <w:r w:rsidR="00CD74A9">
        <w:t xml:space="preserve"> voor je zijn. ‘O, eerst een kop koffie en een sigaret.’ Of ook niet eten kan een </w:t>
      </w:r>
      <w:proofErr w:type="spellStart"/>
      <w:r w:rsidR="00CD74A9">
        <w:t>afgodje</w:t>
      </w:r>
      <w:proofErr w:type="spellEnd"/>
      <w:r w:rsidR="00CD74A9">
        <w:t xml:space="preserve"> voor je zijn. Een dieet dat je volgt, met een haast religieuze gedrevenheid. Of vergeet het nachtkastje, maar kijk gewoon eerlijk: dat snoepgedrag van je heb je niet altijd in de hand. En omgekeerd, als je een dieet houdt voelt het </w:t>
      </w:r>
      <w:r w:rsidR="006928D9">
        <w:t xml:space="preserve">zomaar </w:t>
      </w:r>
      <w:r w:rsidR="00CD74A9">
        <w:t xml:space="preserve">alleen goed als je het voor </w:t>
      </w:r>
      <w:r w:rsidR="000409E2">
        <w:t>twee</w:t>
      </w:r>
      <w:r w:rsidR="00CD74A9">
        <w:t>honderd procent doet.</w:t>
      </w:r>
    </w:p>
    <w:p w14:paraId="3DB5FC73" w14:textId="77777777" w:rsidR="00CD74A9" w:rsidRDefault="00CD74A9" w:rsidP="00F60988">
      <w:pPr>
        <w:pStyle w:val="Geenafstand"/>
        <w:spacing w:line="360" w:lineRule="auto"/>
      </w:pPr>
    </w:p>
    <w:p w14:paraId="09A2A5F7" w14:textId="2A9424C8" w:rsidR="00CD74A9" w:rsidRDefault="008517A1" w:rsidP="00F60988">
      <w:pPr>
        <w:pStyle w:val="Geenafstand"/>
        <w:spacing w:line="360" w:lineRule="auto"/>
      </w:pPr>
      <w:r>
        <w:rPr>
          <w:b/>
        </w:rPr>
        <w:t>[2]</w:t>
      </w:r>
      <w:r w:rsidR="00CD74A9">
        <w:tab/>
        <w:t xml:space="preserve">Moet je horen, we behandelen in deze vriendendiensten de zeven hoofdzonden. Maar het is goed om erbij te zeggen dat we dat niet doen om jou </w:t>
      </w:r>
      <w:r w:rsidR="00AF166C">
        <w:t>dan</w:t>
      </w:r>
      <w:r w:rsidR="00CD74A9">
        <w:t xml:space="preserve"> eens een stevige draai om je oren te geven. Dus ook vandaag niet. Dus als jij in het kader van de Veertigdagentijd vandaag een brood en water dag hebt, goed van je. En als jij vandaag de familie over de vloer hebt en dus lekker gaat eten met z’n allen, geniet ervan. Maar ook dan kun je deze vriendendiensten nog zien voor wat ze zijn. </w:t>
      </w:r>
      <w:r w:rsidR="000409E2">
        <w:t>Namelijk e</w:t>
      </w:r>
      <w:r w:rsidR="00CD74A9">
        <w:t xml:space="preserve">en uitnodiging om even in de spiegel te kijken. </w:t>
      </w:r>
      <w:r w:rsidR="004B3158">
        <w:t xml:space="preserve">Want in onze wereld bestaan zonden niet meer. </w:t>
      </w:r>
      <w:r w:rsidR="00AF166C">
        <w:t>In onze wereld geldt: j</w:t>
      </w:r>
      <w:r w:rsidR="004B3158">
        <w:t>e moet gewoon doen wat jij goed vindt. Dus kan het zinnig zijn om elkaar in de kerk de vraag nog wel eens te stellen: maar wat vind je nu echt goed dan? En waarom dan?</w:t>
      </w:r>
    </w:p>
    <w:p w14:paraId="3FC5B492" w14:textId="77777777" w:rsidR="004B3158" w:rsidRDefault="004B3158" w:rsidP="00F60988">
      <w:pPr>
        <w:pStyle w:val="Geenafstand"/>
        <w:spacing w:line="360" w:lineRule="auto"/>
      </w:pPr>
    </w:p>
    <w:p w14:paraId="1EAD1597" w14:textId="76091A88" w:rsidR="004B3158" w:rsidRDefault="004B3158" w:rsidP="00F60988">
      <w:pPr>
        <w:pStyle w:val="Geenafstand"/>
        <w:spacing w:line="360" w:lineRule="auto"/>
      </w:pPr>
      <w:r>
        <w:tab/>
        <w:t xml:space="preserve">Als je als christen gelooft, dan geloof je ook dat alles met je geloof te maken heeft. Ook eten en drinken. Ook niet eten en drinken. Voor best veel mensen heeft ongeremd eten en drinken ermee te maken dat je je niet gelukkig voelt. En door eten en drinken verdwijnt dat onvervulde gevoel. En dat is ook zo. Dat is het effect van troostvoedsel. Maar het is de vraag of het </w:t>
      </w:r>
      <w:proofErr w:type="spellStart"/>
      <w:r>
        <w:t>het</w:t>
      </w:r>
      <w:proofErr w:type="spellEnd"/>
      <w:r>
        <w:t xml:space="preserve"> juiste antwoord is. Is dit echt de rol die je aan eten en drinken wilt geven? Kan het niet zijn, dat God een andere boodschap voor je had met wat Hij je in je hart liet voelen? En voor je het weet demp je met eten en drinken de stem van God. En omgekeerd, als het over diëten gaat: opnieuw een manier om controle te houden over je eigen geluk.</w:t>
      </w:r>
      <w:r w:rsidR="00AF166C">
        <w:t xml:space="preserve"> Maar als christen weet je dat ‘geluk’ een cadeau is, dat je niet kunt afdwingen. Als eten </w:t>
      </w:r>
      <w:r w:rsidR="002A1127">
        <w:t xml:space="preserve">of niet eten </w:t>
      </w:r>
      <w:r w:rsidR="00AF166C">
        <w:t>een obsessie wordt, waar blijft God dan? En waar blijf jij dan?</w:t>
      </w:r>
    </w:p>
    <w:p w14:paraId="7121FF72" w14:textId="77777777" w:rsidR="00AF166C" w:rsidRDefault="00AF166C" w:rsidP="00F60988">
      <w:pPr>
        <w:pStyle w:val="Geenafstand"/>
        <w:spacing w:line="360" w:lineRule="auto"/>
      </w:pPr>
    </w:p>
    <w:p w14:paraId="40519E18" w14:textId="77777777" w:rsidR="00AF166C" w:rsidRDefault="00AF166C" w:rsidP="00F60988">
      <w:pPr>
        <w:pStyle w:val="Geenafstand"/>
        <w:spacing w:line="360" w:lineRule="auto"/>
      </w:pPr>
    </w:p>
    <w:p w14:paraId="162AC4EE" w14:textId="1C9D307D" w:rsidR="00AF166C" w:rsidRDefault="008517A1" w:rsidP="00F60988">
      <w:pPr>
        <w:pStyle w:val="Geenafstand"/>
        <w:spacing w:line="360" w:lineRule="auto"/>
      </w:pPr>
      <w:r>
        <w:rPr>
          <w:b/>
        </w:rPr>
        <w:t>[3]</w:t>
      </w:r>
      <w:r w:rsidR="00AF166C">
        <w:tab/>
        <w:t>In het stukje dat we lazen uit de Bijbel gaat het over Jezus</w:t>
      </w:r>
      <w:r w:rsidR="008F3DFC">
        <w:t>. Wie is Hij, wie is Jezus? Wel, hij wordt</w:t>
      </w:r>
      <w:r w:rsidR="00AF166C">
        <w:t xml:space="preserve"> hier in feite ‘een vraatzuchtige’ genoemd. Nu denk ik dat ook in </w:t>
      </w:r>
      <w:r w:rsidR="002A1127">
        <w:t>dit</w:t>
      </w:r>
      <w:r w:rsidR="00AF166C">
        <w:t xml:space="preserve"> verhaal dat hele eten en drinken alleen maar een dekmantel is voor iets diepers, voor het creëren van afstand en voor het creëren van een afwijzing. Maar het stukje heeft genoeg in zich om er eens aandacht voor te hebben. </w:t>
      </w:r>
      <w:r w:rsidR="00AF166C">
        <w:lastRenderedPageBreak/>
        <w:t xml:space="preserve">Het komt min of meer uit het midden van het evangelie en Jezus is al aardig op weg om beroemd te worden. En Hij is ook al aardig op weg naar de hectische laatste fase van zijn leven, waarin alles op scherp kwam te staan. En op dit moment begint hij mensen uit te dagen: wie denk je eigenlijk dat Ik ben? </w:t>
      </w:r>
      <w:r w:rsidR="00B70EA8">
        <w:t>En daarbij hoort dit stukje, waarin Jezus mensen uitdaagt om hun reactie op Hem zelf en op zijn voorganger, Johannes de Doper, te herzien.</w:t>
      </w:r>
    </w:p>
    <w:p w14:paraId="01D19982" w14:textId="77777777" w:rsidR="00B70EA8" w:rsidRDefault="00B70EA8" w:rsidP="00F60988">
      <w:pPr>
        <w:pStyle w:val="Geenafstand"/>
        <w:spacing w:line="360" w:lineRule="auto"/>
      </w:pPr>
    </w:p>
    <w:p w14:paraId="60FAC8CC" w14:textId="5ADD5B07" w:rsidR="00B70EA8" w:rsidRDefault="008F3DFC" w:rsidP="00F60988">
      <w:pPr>
        <w:pStyle w:val="Geenafstand"/>
        <w:spacing w:line="360" w:lineRule="auto"/>
      </w:pPr>
      <w:r>
        <w:rPr>
          <w:b/>
        </w:rPr>
        <w:t>[4]</w:t>
      </w:r>
      <w:r w:rsidR="00B70EA8">
        <w:tab/>
        <w:t>Johannes de Doper was een boetprofeet geweest. Een boetprofeet is iemand die je namens God confronteert met je zonden en je vertelt dat je nog één kans hebt en dat is: je bekeren. Om die boodschap kracht bij te zeten gedroeg Johannes zich als de profeten die ze in Israël kenden uit de oude verhalen. En daarbij hoorde dat hij geen beschaafd eten gebruikte, geen brood en geen wijn, maar woestijnvoedsel, een dieet van insecten en wat hij er verder aantrof. En ook van de volgelingen van Johannes weten we uit de Bijbel zelf, dat zij bekend stonden als mensen die vastten. Niet dat ze nooit iets aten, maar dit hoorde bij hun plaatje. En het paste bij zijn boodschap. Boete. Bekering.</w:t>
      </w:r>
      <w:r w:rsidR="008517A1">
        <w:t xml:space="preserve"> Vasten.</w:t>
      </w:r>
    </w:p>
    <w:p w14:paraId="0FF61946" w14:textId="77777777" w:rsidR="00B70EA8" w:rsidRDefault="00B70EA8" w:rsidP="00F60988">
      <w:pPr>
        <w:pStyle w:val="Geenafstand"/>
        <w:spacing w:line="360" w:lineRule="auto"/>
      </w:pPr>
    </w:p>
    <w:p w14:paraId="6F3450C4" w14:textId="06785F8E" w:rsidR="00B70EA8" w:rsidRDefault="00B70EA8" w:rsidP="00F60988">
      <w:pPr>
        <w:pStyle w:val="Geenafstand"/>
        <w:spacing w:line="360" w:lineRule="auto"/>
      </w:pPr>
      <w:r>
        <w:tab/>
        <w:t xml:space="preserve">De reactie van het publiek op Johannes is duidelijk. De reactie van het publiek op Johannes is negatief. </w:t>
      </w:r>
      <w:r w:rsidR="008F3DFC">
        <w:rPr>
          <w:b/>
        </w:rPr>
        <w:t xml:space="preserve">[5] </w:t>
      </w:r>
      <w:r>
        <w:t xml:space="preserve">‘Hij heeft een kwade geest in zich.’ Maar daarmee is de reactie van het publiek op Johannes ook ontzettend fout. Kijk, als een profeet van God bij je aanklopt en je vertelt dat je nog één kans hebt om je te bekeren, natuurlijk schrik je dan. Dat is helemaal de bedoeling. Maar </w:t>
      </w:r>
      <w:r w:rsidR="000409E2">
        <w:t xml:space="preserve">als </w:t>
      </w:r>
      <w:r>
        <w:t xml:space="preserve">je dan zijn niet-eten en niet-drinken gebruikt om zijn boeteboodschap </w:t>
      </w:r>
      <w:r w:rsidR="00FA5905">
        <w:t>op een afstandje te houden, dan ben je fout bezig. Want daarmee houd je ook God op een afstandje. En daarmee houd je ook de liefde van God op een afstandje en zijn uitgestoken hand. Wat is dat toch, dat zoveel mensen wel verlangen naar een briefje uit de hemel, maar dat ze op het moment dat God hun leven binnenstormt, dat ze dan met hun vingers in hun oren met de rug naar God toe gaan staan en domme dingen uit gaan kramen? Wat is dat toch? Doe jij dat ook?</w:t>
      </w:r>
    </w:p>
    <w:p w14:paraId="450B7433" w14:textId="77777777" w:rsidR="00FA5905" w:rsidRDefault="00FA5905" w:rsidP="00F60988">
      <w:pPr>
        <w:pStyle w:val="Geenafstand"/>
        <w:spacing w:line="360" w:lineRule="auto"/>
      </w:pPr>
    </w:p>
    <w:p w14:paraId="6375B240" w14:textId="528BB9C2" w:rsidR="00FA5905" w:rsidRDefault="00FA5905" w:rsidP="00F60988">
      <w:pPr>
        <w:pStyle w:val="Geenafstand"/>
        <w:spacing w:line="360" w:lineRule="auto"/>
      </w:pPr>
      <w:r>
        <w:tab/>
        <w:t xml:space="preserve">Ik zeg dat ze daarmee God op een afstandje proberen te houden, maar dat ze daarmee ook Gods liefde op een afstand houden. In de Bijbel mogen boetprofeten ook altijd </w:t>
      </w:r>
      <w:proofErr w:type="spellStart"/>
      <w:r>
        <w:t>heilsprofeten</w:t>
      </w:r>
      <w:proofErr w:type="spellEnd"/>
      <w:r>
        <w:t xml:space="preserve"> zijn. Ook Johannes: ‘Bekeer je</w:t>
      </w:r>
      <w:r w:rsidR="002A1127">
        <w:t xml:space="preserve"> - </w:t>
      </w:r>
      <w:r>
        <w:t xml:space="preserve">want het Rijk van God komt eraan.’ </w:t>
      </w:r>
      <w:r w:rsidR="002A1127">
        <w:t xml:space="preserve">Dat was goed </w:t>
      </w:r>
      <w:r w:rsidR="00D5179E">
        <w:t>nieuws</w:t>
      </w:r>
      <w:r w:rsidR="002A1127">
        <w:t xml:space="preserve">. </w:t>
      </w:r>
      <w:r>
        <w:t xml:space="preserve">En toen kwam Jezus. Je zou verwachten: als ze het van Johannes niet aannamen, dan toch van Jezus zelf? Maar nee. </w:t>
      </w:r>
      <w:r w:rsidR="008F3DFC">
        <w:rPr>
          <w:b/>
        </w:rPr>
        <w:t xml:space="preserve">[6] </w:t>
      </w:r>
      <w:r>
        <w:t xml:space="preserve">Want als Jezus na Johannes wel brood eet en wijn drinkt, hebben ze ook voor Hem hun verwijt klaarliggen: ‘Kijk eens, die man eet zich vol en hij is gek op wijn. Echt een vriend van tollenaars en slechte mensen!’ En nog meer dan in hun reactie op Johannes, zit er een </w:t>
      </w:r>
      <w:r w:rsidR="002A1127">
        <w:t xml:space="preserve">heel </w:t>
      </w:r>
      <w:r>
        <w:t>aantal lagen in deze reactie van het publiek op Jezus. Kijk maar.</w:t>
      </w:r>
    </w:p>
    <w:p w14:paraId="35442667" w14:textId="77777777" w:rsidR="00FA5905" w:rsidRDefault="00FA5905" w:rsidP="00F60988">
      <w:pPr>
        <w:pStyle w:val="Geenafstand"/>
        <w:spacing w:line="360" w:lineRule="auto"/>
      </w:pPr>
    </w:p>
    <w:p w14:paraId="12821F81" w14:textId="7B2DBE2A" w:rsidR="00FA5905" w:rsidRPr="008F3DFC" w:rsidRDefault="00FA5905" w:rsidP="00F60988">
      <w:pPr>
        <w:pStyle w:val="Geenafstand"/>
        <w:spacing w:line="360" w:lineRule="auto"/>
        <w:rPr>
          <w:b/>
        </w:rPr>
      </w:pPr>
      <w:r>
        <w:lastRenderedPageBreak/>
        <w:tab/>
        <w:t xml:space="preserve">Laag 1: opvallend genoeg, er moet een reden zijn dat deze beschuldiging blijft haken. Ik bedoel: als Jezus net zo </w:t>
      </w:r>
      <w:r w:rsidR="00E82203">
        <w:t>ascetisch</w:t>
      </w:r>
      <w:r>
        <w:t xml:space="preserve"> had geleefd als Johannes, dan had nie</w:t>
      </w:r>
      <w:r w:rsidR="00E82203">
        <w:t>m</w:t>
      </w:r>
      <w:r>
        <w:t>and d</w:t>
      </w:r>
      <w:r w:rsidR="00E82203">
        <w:t>e</w:t>
      </w:r>
      <w:r>
        <w:t xml:space="preserve">ze beschuldiging geloofd. </w:t>
      </w:r>
      <w:r w:rsidR="00E82203">
        <w:t xml:space="preserve">Maar Jezus leefde anders dan Johannes. Als op een bruiloft in </w:t>
      </w:r>
      <w:proofErr w:type="spellStart"/>
      <w:r w:rsidR="00E82203">
        <w:t>Kana</w:t>
      </w:r>
      <w:proofErr w:type="spellEnd"/>
      <w:r w:rsidR="00E82203">
        <w:t xml:space="preserve"> de wijn op is, is zijn reactie niet: ‘Het is </w:t>
      </w:r>
      <w:r w:rsidR="000409E2">
        <w:t xml:space="preserve">zo ook </w:t>
      </w:r>
      <w:r w:rsidR="00E82203">
        <w:t>wel mooi geweest.’ Integendeel, hij zorgt voor wijn in overvloed, goede wijn in overvloed. Kijk, in Israël wist iedereen dat alles met je geloof te maken heeft, ook eten en drinken. Mensen, wat een regels over voedsel in de wet van Mozes. Maar de basisregel in dat geloof is altijd geweest: ‘Van de Heer is de aarde en alles wat daar leeft.’ En ja, dan moest je daar zorgvuldig mee omgaan, vandaar die wetten van Mozes. Maar dit is de basis: de wereld is van God en Hij laat jou ervan genieten. En na de boete die Johannes preekt, is dat het evangelie van Jezus. En Hij brengt zelf zijn preken in praktijk: waar Hij is, is het feest, mag je eten, mag je drinken.</w:t>
      </w:r>
      <w:r w:rsidR="008F3DFC">
        <w:rPr>
          <w:b/>
        </w:rPr>
        <w:t xml:space="preserve"> [7] </w:t>
      </w:r>
    </w:p>
    <w:p w14:paraId="24FF426D" w14:textId="77777777" w:rsidR="00E82203" w:rsidRDefault="00E82203" w:rsidP="00F60988">
      <w:pPr>
        <w:pStyle w:val="Geenafstand"/>
        <w:spacing w:line="360" w:lineRule="auto"/>
      </w:pPr>
    </w:p>
    <w:p w14:paraId="6FA409AA" w14:textId="61F25507" w:rsidR="00E82203" w:rsidRPr="002A1127" w:rsidRDefault="00E82203" w:rsidP="00F60988">
      <w:pPr>
        <w:pStyle w:val="Geenafstand"/>
        <w:spacing w:line="360" w:lineRule="auto"/>
      </w:pPr>
      <w:r>
        <w:tab/>
        <w:t>Laag 2: en toch is de</w:t>
      </w:r>
      <w:r w:rsidR="00D5179E">
        <w:t>ze</w:t>
      </w:r>
      <w:r>
        <w:t xml:space="preserve"> beschuldiging, </w:t>
      </w:r>
      <w:r w:rsidR="002068FB">
        <w:t>n</w:t>
      </w:r>
      <w:r>
        <w:t>et als bij Johannes</w:t>
      </w:r>
      <w:r w:rsidR="002068FB">
        <w:t>:</w:t>
      </w:r>
      <w:r>
        <w:t xml:space="preserve"> fakenieuws</w:t>
      </w:r>
      <w:r w:rsidR="000409E2">
        <w:t>, een leugen</w:t>
      </w:r>
      <w:r>
        <w:t xml:space="preserve">. </w:t>
      </w:r>
      <w:r w:rsidR="002A1127">
        <w:t>Want echt,</w:t>
      </w:r>
      <w:r w:rsidR="000409E2">
        <w:t xml:space="preserve"> </w:t>
      </w:r>
      <w:r>
        <w:t xml:space="preserve">Johannes had geen kwade geest. </w:t>
      </w:r>
      <w:r w:rsidR="000409E2">
        <w:t xml:space="preserve">Echt, </w:t>
      </w:r>
      <w:r>
        <w:t>Jezus is geen vreetzak en zuiplap. Het is een leugen.</w:t>
      </w:r>
      <w:r w:rsidR="008F3DFC">
        <w:t xml:space="preserve"> </w:t>
      </w:r>
      <w:r w:rsidR="008F3DFC">
        <w:rPr>
          <w:b/>
        </w:rPr>
        <w:t>[8]</w:t>
      </w:r>
      <w:r>
        <w:t xml:space="preserve"> Maar in dit geval, en dat is laag 3, een leugen met een gemene dubbele bodem. Het zijn geen neutrale scheldwoorden, waarmee het publiek Jezus hier probeert weg te zetten. </w:t>
      </w:r>
      <w:r w:rsidR="00DD383D">
        <w:t>Deze woorden komen uit de wet van Mozes, Deuteronomium 21</w:t>
      </w:r>
      <w:r w:rsidR="00A57E2D">
        <w:t xml:space="preserve">, </w:t>
      </w:r>
      <w:r w:rsidR="007A4B5B">
        <w:t>20. Het gaat daar over ouders, van wie een zoon compleet van God los is geraakt.</w:t>
      </w:r>
      <w:r w:rsidR="00DD383D">
        <w:t xml:space="preserve"> Moet je horen: ‘</w:t>
      </w:r>
      <w:r w:rsidR="007A4B5B">
        <w:t xml:space="preserve">Onze zoon is opstandig en onhandelbaar. Hij wil niet naar ons luisteren. Hij is een losbol en hij drinkt </w:t>
      </w:r>
      <w:proofErr w:type="gramStart"/>
      <w:r w:rsidR="007A4B5B">
        <w:t>teveel</w:t>
      </w:r>
      <w:proofErr w:type="gramEnd"/>
      <w:r w:rsidR="007A4B5B">
        <w:t>.’ In de wet van Mozes kon zo’n zoon ter dood veroordeeld worden. Van mij mag je daarvan vinden wat je wilt, het punt is hier dat in deze beschuldiging van het publiek deze laag zit ingebakken.</w:t>
      </w:r>
      <w:r w:rsidR="008F3DFC">
        <w:t xml:space="preserve"> </w:t>
      </w:r>
      <w:r w:rsidR="004A33D4">
        <w:rPr>
          <w:b/>
        </w:rPr>
        <w:t>[9]</w:t>
      </w:r>
      <w:r w:rsidR="002A1127">
        <w:t xml:space="preserve"> Om hen mag Hij dood.</w:t>
      </w:r>
    </w:p>
    <w:p w14:paraId="0313B633" w14:textId="77777777" w:rsidR="007A4B5B" w:rsidRDefault="007A4B5B" w:rsidP="00F60988">
      <w:pPr>
        <w:pStyle w:val="Geenafstand"/>
        <w:spacing w:line="360" w:lineRule="auto"/>
      </w:pPr>
    </w:p>
    <w:p w14:paraId="26416452" w14:textId="0D883676" w:rsidR="007A4B5B" w:rsidRDefault="007A4B5B" w:rsidP="00F60988">
      <w:pPr>
        <w:pStyle w:val="Geenafstand"/>
        <w:spacing w:line="360" w:lineRule="auto"/>
      </w:pPr>
      <w:r>
        <w:tab/>
        <w:t>En dat m</w:t>
      </w:r>
      <w:r w:rsidR="00C93B57">
        <w:t>a</w:t>
      </w:r>
      <w:r>
        <w:t xml:space="preserve">akt laag 4, de afwijzing, hier zo diep. </w:t>
      </w:r>
      <w:r w:rsidR="004A33D4">
        <w:rPr>
          <w:b/>
        </w:rPr>
        <w:t xml:space="preserve">[10] </w:t>
      </w:r>
      <w:r>
        <w:t xml:space="preserve">Bij Johannes draaien ze nog weg, maar als ze Jezus de rug toekeren zeggen ze er in feite bij: wat ons betreft krijgt zo een de doodstraf. Dat zijn donkere wolken, die hier boven Jezus samenpakken. De manier waarop Jezus de teugels in handen neemt roept weerstand op. Als het </w:t>
      </w:r>
      <w:r w:rsidR="004A33D4">
        <w:t>eropaan</w:t>
      </w:r>
      <w:r>
        <w:t xml:space="preserve"> komt, willen mensen Hem niet de controle over hun leven toevertrouwen. Terwijl Hij zo duidelijk is over God en over Gods genade en goedheid. Wat is dat toch?</w:t>
      </w:r>
      <w:r w:rsidR="00C93B57">
        <w:t xml:space="preserve"> Reageer jij ook zo?</w:t>
      </w:r>
    </w:p>
    <w:p w14:paraId="35B2748F" w14:textId="77777777" w:rsidR="00C93B57" w:rsidRDefault="00C93B57" w:rsidP="00F60988">
      <w:pPr>
        <w:pStyle w:val="Geenafstand"/>
        <w:spacing w:line="360" w:lineRule="auto"/>
      </w:pPr>
    </w:p>
    <w:p w14:paraId="1A2E6978" w14:textId="2AC1F386" w:rsidR="00C93B57" w:rsidRDefault="00C93B57" w:rsidP="00F60988">
      <w:pPr>
        <w:pStyle w:val="Geenafstand"/>
        <w:spacing w:line="360" w:lineRule="auto"/>
      </w:pPr>
      <w:r>
        <w:tab/>
        <w:t xml:space="preserve">Het stukje uit de Bijbel eindigt met een soort van raadsel, dat Jezus uitspreekt. In de Bijbel in Gewone Taal: ‘Maar het wijze plan van God komt uit. Dat zie je aan alle dingen die ik doe.’ </w:t>
      </w:r>
      <w:r w:rsidR="004A33D4">
        <w:rPr>
          <w:b/>
        </w:rPr>
        <w:t xml:space="preserve">[11] </w:t>
      </w:r>
      <w:r w:rsidR="004A33D4">
        <w:t xml:space="preserve">Jezus is Gods plan dat uitkomt. </w:t>
      </w:r>
      <w:r w:rsidR="002A1127">
        <w:t>En d</w:t>
      </w:r>
      <w:r>
        <w:t xml:space="preserve">ie vertaling klopt, maar Jezus bedoelt het duidelijk als een puzzel. Wat is dat wijze plan van God? Dat is Jezus zelf, de vervulling van Mozes en de profeten. Hoe gaat dat plan uitkomen in alle dingen die Hij doet? Dat begon op de bruiloft in </w:t>
      </w:r>
      <w:proofErr w:type="spellStart"/>
      <w:r>
        <w:t>Kana</w:t>
      </w:r>
      <w:proofErr w:type="spellEnd"/>
      <w:r>
        <w:t xml:space="preserve">. Dat gaat verder naar Jeruzalem en Golgotha. Dat loopt uit op een graf in een tuin en een nieuw begin. Het publiek wil er niet aan, als kinderen die geen zin hebben om </w:t>
      </w:r>
      <w:proofErr w:type="spellStart"/>
      <w:r>
        <w:t>bruiloftje</w:t>
      </w:r>
      <w:proofErr w:type="spellEnd"/>
      <w:r>
        <w:t xml:space="preserve"> te spelen en begrafenisje. Maar het is geen </w:t>
      </w:r>
      <w:r>
        <w:lastRenderedPageBreak/>
        <w:t xml:space="preserve">spel. Het is de werkelijkheid. </w:t>
      </w:r>
      <w:r w:rsidR="002068FB">
        <w:t>Er is een tijd om oprecht te huilen en te vasten. En er is een tijd om oprecht te dansen en te feesten.</w:t>
      </w:r>
    </w:p>
    <w:p w14:paraId="0190DA11" w14:textId="77777777" w:rsidR="002068FB" w:rsidRDefault="002068FB" w:rsidP="00F60988">
      <w:pPr>
        <w:pStyle w:val="Geenafstand"/>
        <w:spacing w:line="360" w:lineRule="auto"/>
      </w:pPr>
    </w:p>
    <w:p w14:paraId="2D0A7DDE" w14:textId="77777777" w:rsidR="002068FB" w:rsidRDefault="002068FB" w:rsidP="00F60988">
      <w:pPr>
        <w:pStyle w:val="Geenafstand"/>
        <w:spacing w:line="360" w:lineRule="auto"/>
      </w:pPr>
    </w:p>
    <w:p w14:paraId="068B7044" w14:textId="36FAFE17" w:rsidR="00CE2C52" w:rsidRDefault="004A33D4" w:rsidP="00F60988">
      <w:pPr>
        <w:pStyle w:val="Geenafstand"/>
        <w:spacing w:line="360" w:lineRule="auto"/>
      </w:pPr>
      <w:r>
        <w:rPr>
          <w:b/>
        </w:rPr>
        <w:t>[12]</w:t>
      </w:r>
      <w:r w:rsidR="002068FB">
        <w:tab/>
        <w:t xml:space="preserve">Terug naar het thema. Want hoe zit het dan wel met eten en drinken? Ik haal eerst een paar Bijbelteksten uit Paulus aan. Paulus zegt: ‘Wie een feestdag viert, doet dat om de Heer te eren; wie alles eet, doet dat om de Heer te eren, en hij dankt God voor zijn voedsel. Wie iets niet wil eten, laat het staan om de Heer te eren, en ook hij dankt God. Niemand van ons leeft voor zichzelf en niemand sterft voor zichzelf. Zolang wij leven, leven we voor de Heer; en wanneer wij sterven, sterven we voor de Heer. Dus of we nu leven of sterven, we zijn altijd van de Heer.’ </w:t>
      </w:r>
      <w:r>
        <w:rPr>
          <w:b/>
        </w:rPr>
        <w:t xml:space="preserve">[13] </w:t>
      </w:r>
      <w:r w:rsidR="000409E2" w:rsidRPr="000409E2">
        <w:t xml:space="preserve">Dus we eten en drinken en vasten om deze Heer van ons te eren. </w:t>
      </w:r>
      <w:r w:rsidR="002068FB">
        <w:t xml:space="preserve">Dat staat in Romeinen 14. </w:t>
      </w:r>
    </w:p>
    <w:p w14:paraId="2E5E8BAD" w14:textId="77777777" w:rsidR="00CE2C52" w:rsidRDefault="00CE2C52" w:rsidP="00F60988">
      <w:pPr>
        <w:pStyle w:val="Geenafstand"/>
        <w:spacing w:line="360" w:lineRule="auto"/>
      </w:pPr>
    </w:p>
    <w:p w14:paraId="7C21390F" w14:textId="23A0F281" w:rsidR="002068FB" w:rsidRDefault="002068FB" w:rsidP="00F60988">
      <w:pPr>
        <w:pStyle w:val="Geenafstand"/>
        <w:spacing w:line="360" w:lineRule="auto"/>
        <w:ind w:firstLine="708"/>
      </w:pPr>
      <w:r>
        <w:t>Op het eerste gezicht lijkt dit een uitsprak van Paulus over, zeg maar, de religieuze maal</w:t>
      </w:r>
      <w:r w:rsidR="001F7098">
        <w:t>t</w:t>
      </w:r>
      <w:r>
        <w:t>ijden, de religieuze kant van eten en drinken. Dan lijkt het over deze vraag te gaan: ‘In hoeverre houd ik mij nog aan de voedselregels enzovoorts van Mozes?’ Maar weet je, die regels waren altijd bedoeld om je hele leven te doortrekken: al je eten en drinken hoort bij de Heer. En die hoofdregel, die krijgt van Paulus een nieuwe</w:t>
      </w:r>
      <w:r w:rsidR="004A33D4">
        <w:t>, eigenlijk nog veel diepere</w:t>
      </w:r>
      <w:r>
        <w:t xml:space="preserve"> lading: </w:t>
      </w:r>
      <w:r w:rsidR="00CE2C52">
        <w:t xml:space="preserve">stel </w:t>
      </w:r>
      <w:r w:rsidR="004A33D4">
        <w:t xml:space="preserve">dan </w:t>
      </w:r>
      <w:r w:rsidR="00CE2C52">
        <w:t>jezelf als een levend, heilig en God welgevallig offer in zijn dienst. Dat, zegt Paulus, is echte religie. God dienen met je hele leven. Inclusief eten en drinken.</w:t>
      </w:r>
      <w:r w:rsidR="000409E2" w:rsidRPr="000409E2">
        <w:t xml:space="preserve"> </w:t>
      </w:r>
      <w:r w:rsidR="000409E2">
        <w:t>W</w:t>
      </w:r>
      <w:r w:rsidR="000409E2" w:rsidRPr="000409E2">
        <w:t>e eten en drinken en vasten om deze Heer van ons te eren.</w:t>
      </w:r>
    </w:p>
    <w:p w14:paraId="2196E867" w14:textId="77777777" w:rsidR="00CE2C52" w:rsidRDefault="00CE2C52" w:rsidP="00F60988">
      <w:pPr>
        <w:pStyle w:val="Geenafstand"/>
        <w:spacing w:line="360" w:lineRule="auto"/>
        <w:ind w:firstLine="708"/>
      </w:pPr>
    </w:p>
    <w:p w14:paraId="355E8186" w14:textId="3F8D2C8E" w:rsidR="00CE2C52" w:rsidRDefault="00CE2C52" w:rsidP="00F60988">
      <w:pPr>
        <w:pStyle w:val="Geenafstand"/>
        <w:spacing w:line="360" w:lineRule="auto"/>
        <w:ind w:firstLine="708"/>
      </w:pPr>
      <w:r>
        <w:t xml:space="preserve">In onze wereld is een dieet een manier om te bewijzen dat jij de controle hebt over je leven en over je geluk. En daarmee kan een dieet een haast religieuze functie krijgen. En iets worden waar je heel fel op bent. Vanuit het perspectief van Jezus en van Paulus, kan niet eten of het niet eten van bepaald voedsel en het niet drinken van bepaalde dranken, </w:t>
      </w:r>
      <w:r w:rsidR="00D5179E">
        <w:t xml:space="preserve">nooit </w:t>
      </w:r>
      <w:r>
        <w:t>een doel op zich worden. Het kan wel een instrument zijn, een soort oefening, niet in controle, maar juist in afhankelijkheid. Dat is ook precies de kern van vormen van vasten in de Veertigdagentijd: een oefening in afhankelijkheid. Goed voor je lichaam, goed voor je ziel, goed voor je relatie met God. Een tijd voor verstilling en misschien ook verdriet.</w:t>
      </w:r>
    </w:p>
    <w:p w14:paraId="059BBDD0" w14:textId="77777777" w:rsidR="00CE2C52" w:rsidRDefault="00CE2C52" w:rsidP="00F60988">
      <w:pPr>
        <w:pStyle w:val="Geenafstand"/>
        <w:spacing w:line="360" w:lineRule="auto"/>
        <w:ind w:firstLine="708"/>
      </w:pPr>
    </w:p>
    <w:p w14:paraId="42CD76A8" w14:textId="77777777" w:rsidR="00CE2C52" w:rsidRDefault="00CE2C52" w:rsidP="00F60988">
      <w:pPr>
        <w:pStyle w:val="Geenafstand"/>
        <w:spacing w:line="360" w:lineRule="auto"/>
        <w:ind w:firstLine="708"/>
      </w:pPr>
      <w:r>
        <w:t xml:space="preserve">In onze wereld is </w:t>
      </w:r>
      <w:proofErr w:type="gramStart"/>
      <w:r>
        <w:t>teveel</w:t>
      </w:r>
      <w:proofErr w:type="gramEnd"/>
      <w:r>
        <w:t xml:space="preserve"> eten en drinken een manier om jezelf te verdoven. Je voelt je beroerd en dat mag natuurlijk niet want alleen </w:t>
      </w:r>
      <w:proofErr w:type="spellStart"/>
      <w:r>
        <w:t>loosers</w:t>
      </w:r>
      <w:proofErr w:type="spellEnd"/>
      <w:r>
        <w:t xml:space="preserve"> voelen zich beroerd en jij bent geen </w:t>
      </w:r>
      <w:proofErr w:type="spellStart"/>
      <w:r>
        <w:t>looser</w:t>
      </w:r>
      <w:proofErr w:type="spellEnd"/>
      <w:r>
        <w:t xml:space="preserve">. Nu is het inderdaad zo dat ieder mens, wat God betreft, voor het geluk geboren is. Alleen: wat werkelijk geluk mag heten en hoe precies de weg daarnaartoe door ups en downs gaat, weet God alleen. En opnieuw, vanuit het perspectief van Jezus en van Paulus, </w:t>
      </w:r>
      <w:r w:rsidR="00E3056A">
        <w:t xml:space="preserve">wat kan een mooie maaltijd een gaaf moment zijn. Maar dan niet door je onbehagen te verstoppen onder een dikke laag calorieën of </w:t>
      </w:r>
      <w:r w:rsidR="00E3056A">
        <w:lastRenderedPageBreak/>
        <w:t xml:space="preserve">door je angst te verdoven met steeds meer alcohol. Maar door aan die mooie tafel je goede God te danken en dan vooral samen te genieten en nog </w:t>
      </w:r>
      <w:proofErr w:type="spellStart"/>
      <w:r w:rsidR="00E3056A">
        <w:t>vooraller</w:t>
      </w:r>
      <w:proofErr w:type="spellEnd"/>
      <w:r w:rsidR="00E3056A">
        <w:t xml:space="preserve"> door ook te delen met wie minder heeft dan jij.</w:t>
      </w:r>
    </w:p>
    <w:p w14:paraId="5F4DD74F" w14:textId="77777777" w:rsidR="00E3056A" w:rsidRDefault="00E3056A" w:rsidP="00F60988">
      <w:pPr>
        <w:pStyle w:val="Geenafstand"/>
        <w:spacing w:line="360" w:lineRule="auto"/>
        <w:ind w:firstLine="708"/>
      </w:pPr>
    </w:p>
    <w:p w14:paraId="4849C817" w14:textId="3915407D" w:rsidR="00E3056A" w:rsidRDefault="00E3056A" w:rsidP="00F60988">
      <w:pPr>
        <w:pStyle w:val="Geenafstand"/>
        <w:spacing w:line="360" w:lineRule="auto"/>
        <w:ind w:firstLine="708"/>
      </w:pPr>
      <w:r>
        <w:t xml:space="preserve">Heel ons leven heeft troost en genade nodig. Eten en drinken of niet eten en niet drinken gaan dat niet vervullen. Ze kunnen dat niet. Een oprechte, honderd procent christelijke levensstijl creëert ruimte voor momenten van troost en momenten van genade. Doordat je de tijd neemt om te ervaren </w:t>
      </w:r>
      <w:r w:rsidR="00D5179E">
        <w:t xml:space="preserve">dat </w:t>
      </w:r>
      <w:r>
        <w:t>je verlangt, momenten en perioden van vasten, van loslaten, van ontzeggen. En doordat je de tijd neemt om te ontvangen wa</w:t>
      </w:r>
      <w:r w:rsidR="00D5179E">
        <w:t>t</w:t>
      </w:r>
      <w:r>
        <w:t xml:space="preserve"> je verlangt, momenten en dagen van feest en vriendschap en dankbaarheid.</w:t>
      </w:r>
    </w:p>
    <w:p w14:paraId="518E04C1" w14:textId="77777777" w:rsidR="00E3056A" w:rsidRDefault="00E3056A" w:rsidP="00F60988">
      <w:pPr>
        <w:pStyle w:val="Geenafstand"/>
        <w:spacing w:line="360" w:lineRule="auto"/>
        <w:ind w:firstLine="708"/>
      </w:pPr>
    </w:p>
    <w:p w14:paraId="50593741" w14:textId="0F8CD1CB" w:rsidR="00E3056A" w:rsidRPr="004A33D4" w:rsidRDefault="00E3056A" w:rsidP="00F60988">
      <w:pPr>
        <w:pStyle w:val="Geenafstand"/>
        <w:spacing w:line="360" w:lineRule="auto"/>
        <w:ind w:firstLine="708"/>
        <w:rPr>
          <w:b/>
        </w:rPr>
      </w:pPr>
      <w:r>
        <w:t xml:space="preserve">En weet je wat nu zo stom is? Dit staat al vijfentwintighonderd jaar open en bloot in de Bijbel. Prediker 3: </w:t>
      </w:r>
      <w:r w:rsidR="004A33D4">
        <w:rPr>
          <w:b/>
        </w:rPr>
        <w:t>[14]</w:t>
      </w:r>
    </w:p>
    <w:p w14:paraId="1C1B1A68" w14:textId="16F97F99" w:rsidR="00BE40EF" w:rsidRPr="00BE40EF" w:rsidRDefault="00BE40EF" w:rsidP="00F60988">
      <w:pPr>
        <w:pStyle w:val="Geenafstand"/>
        <w:spacing w:line="360" w:lineRule="auto"/>
        <w:ind w:firstLine="708"/>
      </w:pPr>
      <w:r>
        <w:t>‘</w:t>
      </w:r>
      <w:r w:rsidRPr="00BE40EF">
        <w:t>Voor alles wat gebeurt is er een uur,</w:t>
      </w:r>
    </w:p>
    <w:p w14:paraId="56D0C60C" w14:textId="77777777" w:rsidR="00BE40EF" w:rsidRPr="00BE40EF" w:rsidRDefault="00BE40EF" w:rsidP="00F60988">
      <w:pPr>
        <w:pStyle w:val="Geenafstand"/>
        <w:spacing w:line="360" w:lineRule="auto"/>
        <w:ind w:firstLine="708"/>
      </w:pPr>
      <w:proofErr w:type="gramStart"/>
      <w:r w:rsidRPr="00BE40EF">
        <w:t>een</w:t>
      </w:r>
      <w:proofErr w:type="gramEnd"/>
      <w:r w:rsidRPr="00BE40EF">
        <w:t xml:space="preserve"> tijd voor alles wat er is onder de hemel.</w:t>
      </w:r>
    </w:p>
    <w:p w14:paraId="224A9207" w14:textId="4954696D" w:rsidR="00BE40EF" w:rsidRPr="00BE40EF" w:rsidRDefault="00BE40EF" w:rsidP="00F60988">
      <w:pPr>
        <w:pStyle w:val="Geenafstand"/>
        <w:spacing w:line="360" w:lineRule="auto"/>
        <w:ind w:firstLine="708"/>
      </w:pPr>
      <w:r w:rsidRPr="00BE40EF">
        <w:t>Er is een tijd om te baren</w:t>
      </w:r>
    </w:p>
    <w:p w14:paraId="21D0DDF4" w14:textId="77777777" w:rsidR="00BE40EF" w:rsidRPr="00BE40EF" w:rsidRDefault="00BE40EF" w:rsidP="00F60988">
      <w:pPr>
        <w:pStyle w:val="Geenafstand"/>
        <w:spacing w:line="360" w:lineRule="auto"/>
        <w:ind w:firstLine="708"/>
      </w:pPr>
      <w:proofErr w:type="gramStart"/>
      <w:r w:rsidRPr="00BE40EF">
        <w:t>en</w:t>
      </w:r>
      <w:proofErr w:type="gramEnd"/>
      <w:r w:rsidRPr="00BE40EF">
        <w:t xml:space="preserve"> een tijd om te sterven,</w:t>
      </w:r>
    </w:p>
    <w:p w14:paraId="64DF9116" w14:textId="77777777" w:rsidR="00BE40EF" w:rsidRPr="00BE40EF" w:rsidRDefault="00BE40EF" w:rsidP="00F60988">
      <w:pPr>
        <w:pStyle w:val="Geenafstand"/>
        <w:spacing w:line="360" w:lineRule="auto"/>
        <w:ind w:firstLine="708"/>
      </w:pPr>
      <w:proofErr w:type="gramStart"/>
      <w:r w:rsidRPr="00BE40EF">
        <w:t>een</w:t>
      </w:r>
      <w:proofErr w:type="gramEnd"/>
      <w:r w:rsidRPr="00BE40EF">
        <w:t xml:space="preserve"> tijd om te planten</w:t>
      </w:r>
    </w:p>
    <w:p w14:paraId="6FCDE2B7" w14:textId="77777777" w:rsidR="00BE40EF" w:rsidRPr="00BE40EF" w:rsidRDefault="00BE40EF" w:rsidP="00F60988">
      <w:pPr>
        <w:pStyle w:val="Geenafstand"/>
        <w:spacing w:line="360" w:lineRule="auto"/>
        <w:ind w:firstLine="708"/>
      </w:pPr>
      <w:proofErr w:type="gramStart"/>
      <w:r w:rsidRPr="00BE40EF">
        <w:t>en</w:t>
      </w:r>
      <w:proofErr w:type="gramEnd"/>
      <w:r w:rsidRPr="00BE40EF">
        <w:t xml:space="preserve"> een tijd om te rooien.</w:t>
      </w:r>
    </w:p>
    <w:p w14:paraId="487F6BA2" w14:textId="465D4587" w:rsidR="00BE40EF" w:rsidRPr="00BE40EF" w:rsidRDefault="00BE40EF" w:rsidP="00F60988">
      <w:pPr>
        <w:pStyle w:val="Geenafstand"/>
        <w:spacing w:line="360" w:lineRule="auto"/>
        <w:ind w:firstLine="708"/>
      </w:pPr>
      <w:r w:rsidRPr="00BE40EF">
        <w:t>Er is een tijd om te doden</w:t>
      </w:r>
    </w:p>
    <w:p w14:paraId="5B510815" w14:textId="77777777" w:rsidR="00BE40EF" w:rsidRPr="00BE40EF" w:rsidRDefault="00BE40EF" w:rsidP="00F60988">
      <w:pPr>
        <w:pStyle w:val="Geenafstand"/>
        <w:spacing w:line="360" w:lineRule="auto"/>
        <w:ind w:firstLine="708"/>
      </w:pPr>
      <w:proofErr w:type="gramStart"/>
      <w:r w:rsidRPr="00BE40EF">
        <w:t>en</w:t>
      </w:r>
      <w:proofErr w:type="gramEnd"/>
      <w:r w:rsidRPr="00BE40EF">
        <w:t xml:space="preserve"> een tijd om te helen,</w:t>
      </w:r>
    </w:p>
    <w:p w14:paraId="4EAFEC7D" w14:textId="77777777" w:rsidR="00BE40EF" w:rsidRPr="00BE40EF" w:rsidRDefault="00BE40EF" w:rsidP="00F60988">
      <w:pPr>
        <w:pStyle w:val="Geenafstand"/>
        <w:spacing w:line="360" w:lineRule="auto"/>
        <w:ind w:firstLine="708"/>
      </w:pPr>
      <w:proofErr w:type="gramStart"/>
      <w:r w:rsidRPr="00BE40EF">
        <w:t>een</w:t>
      </w:r>
      <w:proofErr w:type="gramEnd"/>
      <w:r w:rsidRPr="00BE40EF">
        <w:t xml:space="preserve"> tijd om af te breken</w:t>
      </w:r>
    </w:p>
    <w:p w14:paraId="4E104F9A" w14:textId="77777777" w:rsidR="00BE40EF" w:rsidRPr="00BE40EF" w:rsidRDefault="00BE40EF" w:rsidP="00F60988">
      <w:pPr>
        <w:pStyle w:val="Geenafstand"/>
        <w:spacing w:line="360" w:lineRule="auto"/>
        <w:ind w:firstLine="708"/>
      </w:pPr>
      <w:proofErr w:type="gramStart"/>
      <w:r w:rsidRPr="00BE40EF">
        <w:t>en</w:t>
      </w:r>
      <w:proofErr w:type="gramEnd"/>
      <w:r w:rsidRPr="00BE40EF">
        <w:t xml:space="preserve"> een tijd om op te bouwen.</w:t>
      </w:r>
    </w:p>
    <w:p w14:paraId="62CA98C4" w14:textId="03411819" w:rsidR="00BE40EF" w:rsidRPr="00BE40EF" w:rsidRDefault="00BE40EF" w:rsidP="00F60988">
      <w:pPr>
        <w:pStyle w:val="Geenafstand"/>
        <w:spacing w:line="360" w:lineRule="auto"/>
        <w:ind w:firstLine="708"/>
      </w:pPr>
      <w:r w:rsidRPr="00BE40EF">
        <w:t>Er is een tijd om te huilen</w:t>
      </w:r>
    </w:p>
    <w:p w14:paraId="11537E88" w14:textId="77777777" w:rsidR="00BE40EF" w:rsidRPr="00BE40EF" w:rsidRDefault="00BE40EF" w:rsidP="00F60988">
      <w:pPr>
        <w:pStyle w:val="Geenafstand"/>
        <w:spacing w:line="360" w:lineRule="auto"/>
        <w:ind w:firstLine="708"/>
      </w:pPr>
      <w:proofErr w:type="gramStart"/>
      <w:r w:rsidRPr="00BE40EF">
        <w:t>en</w:t>
      </w:r>
      <w:proofErr w:type="gramEnd"/>
      <w:r w:rsidRPr="00BE40EF">
        <w:t xml:space="preserve"> een tijd om te lachen,</w:t>
      </w:r>
    </w:p>
    <w:p w14:paraId="4B29ED64" w14:textId="77777777" w:rsidR="00BE40EF" w:rsidRPr="00BE40EF" w:rsidRDefault="00BE40EF" w:rsidP="00F60988">
      <w:pPr>
        <w:pStyle w:val="Geenafstand"/>
        <w:spacing w:line="360" w:lineRule="auto"/>
        <w:ind w:firstLine="708"/>
      </w:pPr>
      <w:proofErr w:type="gramStart"/>
      <w:r w:rsidRPr="00BE40EF">
        <w:t>een</w:t>
      </w:r>
      <w:proofErr w:type="gramEnd"/>
      <w:r w:rsidRPr="00BE40EF">
        <w:t xml:space="preserve"> tijd om te ​rouwen</w:t>
      </w:r>
    </w:p>
    <w:p w14:paraId="2284E1D5" w14:textId="73463891" w:rsidR="00BE40EF" w:rsidRDefault="00BE40EF" w:rsidP="00F60988">
      <w:pPr>
        <w:pStyle w:val="Geenafstand"/>
        <w:spacing w:line="360" w:lineRule="auto"/>
        <w:ind w:firstLine="708"/>
      </w:pPr>
      <w:proofErr w:type="gramStart"/>
      <w:r w:rsidRPr="00BE40EF">
        <w:t>en</w:t>
      </w:r>
      <w:proofErr w:type="gramEnd"/>
      <w:r w:rsidRPr="00BE40EF">
        <w:t xml:space="preserve"> een tijd om te dansen.</w:t>
      </w:r>
    </w:p>
    <w:p w14:paraId="67F50970" w14:textId="791A47A6" w:rsidR="00F60988" w:rsidRDefault="00F60988" w:rsidP="00F60988">
      <w:pPr>
        <w:pStyle w:val="Geenafstand"/>
        <w:spacing w:line="360" w:lineRule="auto"/>
        <w:ind w:firstLine="708"/>
      </w:pPr>
      <w:r>
        <w:t>[…]</w:t>
      </w:r>
    </w:p>
    <w:p w14:paraId="62FC035F" w14:textId="27FE88C9" w:rsidR="00F60988" w:rsidRDefault="00F60988" w:rsidP="00F60988">
      <w:pPr>
        <w:pStyle w:val="Geenafstand"/>
        <w:spacing w:line="360" w:lineRule="auto"/>
        <w:ind w:firstLine="708"/>
      </w:pPr>
      <w:r>
        <w:t>Er is een tijd voor oorlog</w:t>
      </w:r>
    </w:p>
    <w:p w14:paraId="6AD243C9" w14:textId="749B44B3" w:rsidR="00F60988" w:rsidRDefault="00F60988" w:rsidP="00F60988">
      <w:pPr>
        <w:pStyle w:val="Geenafstand"/>
        <w:spacing w:line="360" w:lineRule="auto"/>
        <w:ind w:firstLine="708"/>
      </w:pPr>
      <w:proofErr w:type="gramStart"/>
      <w:r>
        <w:t>en</w:t>
      </w:r>
      <w:proofErr w:type="gramEnd"/>
      <w:r>
        <w:t xml:space="preserve"> er is een tijd voor vrede.’</w:t>
      </w:r>
    </w:p>
    <w:p w14:paraId="03A77ACC" w14:textId="3FBEC838" w:rsidR="00F60988" w:rsidRDefault="00F60988" w:rsidP="00F60988">
      <w:pPr>
        <w:pStyle w:val="Geenafstand"/>
        <w:spacing w:line="360" w:lineRule="auto"/>
      </w:pPr>
      <w:r>
        <w:t>Hoor je dat? Het eindigt met vrede. En met dansen</w:t>
      </w:r>
      <w:r w:rsidR="00D02712">
        <w:t>. Op de bruiloft van het Lam. Waar Hij met ons opnieuw van de vrucht van de wijnstok zal drinken in het Koninkrijk van God.</w:t>
      </w:r>
    </w:p>
    <w:p w14:paraId="3E2FEB28" w14:textId="4F5D3E43" w:rsidR="00F60988" w:rsidRDefault="00F60988" w:rsidP="00F60988">
      <w:pPr>
        <w:pStyle w:val="Geenafstand"/>
        <w:spacing w:line="360" w:lineRule="auto"/>
      </w:pPr>
    </w:p>
    <w:p w14:paraId="472A7D49" w14:textId="44153768" w:rsidR="00F60988" w:rsidRDefault="00F60988" w:rsidP="00F60988">
      <w:pPr>
        <w:pStyle w:val="Geenafstand"/>
        <w:spacing w:line="360" w:lineRule="auto"/>
      </w:pPr>
    </w:p>
    <w:p w14:paraId="747E34CF" w14:textId="5891B265" w:rsidR="00BE40EF" w:rsidRDefault="00F60988" w:rsidP="00D02712">
      <w:pPr>
        <w:pStyle w:val="Geenafstand"/>
        <w:spacing w:line="360" w:lineRule="auto"/>
      </w:pPr>
      <w:r>
        <w:tab/>
        <w:t>Amen.</w:t>
      </w:r>
    </w:p>
    <w:p w14:paraId="6875AE3F" w14:textId="5E4C9871" w:rsidR="001F7B4B" w:rsidRDefault="001F7B4B" w:rsidP="00D02712">
      <w:pPr>
        <w:pStyle w:val="Geenafstand"/>
        <w:spacing w:line="360" w:lineRule="auto"/>
      </w:pPr>
    </w:p>
    <w:p w14:paraId="3B810589" w14:textId="5FBE347B" w:rsidR="00694A32" w:rsidRDefault="00694A32" w:rsidP="00D02712">
      <w:pPr>
        <w:pStyle w:val="Geenafstand"/>
        <w:spacing w:line="360" w:lineRule="auto"/>
      </w:pPr>
    </w:p>
    <w:p w14:paraId="1EF0391D" w14:textId="00CBCCA1" w:rsidR="00694A32" w:rsidRDefault="00694A32" w:rsidP="00D02712">
      <w:pPr>
        <w:pStyle w:val="Geenafstand"/>
        <w:spacing w:line="360" w:lineRule="auto"/>
      </w:pPr>
    </w:p>
    <w:p w14:paraId="2575EDB8" w14:textId="77777777" w:rsidR="00694A32" w:rsidRDefault="00694A32" w:rsidP="00D02712">
      <w:pPr>
        <w:pStyle w:val="Geenafstand"/>
        <w:spacing w:line="360" w:lineRule="auto"/>
      </w:pPr>
      <w:bookmarkStart w:id="0" w:name="_GoBack"/>
      <w:bookmarkEnd w:id="0"/>
    </w:p>
    <w:p w14:paraId="601303D4" w14:textId="77777777" w:rsidR="001F7B4B" w:rsidRDefault="001F7B4B" w:rsidP="001F7B4B">
      <w:pPr>
        <w:pStyle w:val="Geenafstand"/>
      </w:pPr>
      <w:r>
        <w:t>Bij Matteüs 11: 16-19</w:t>
      </w:r>
    </w:p>
    <w:p w14:paraId="5486B58E" w14:textId="77777777" w:rsidR="001F7B4B" w:rsidRDefault="001F7B4B" w:rsidP="001F7B4B">
      <w:pPr>
        <w:pStyle w:val="Geenafstand"/>
      </w:pPr>
      <w:r>
        <w:t>1. ‘Een afgod is wat er op je nachtkastje staat: het eerste waar je aan denkt als je wakker wordt.’</w:t>
      </w:r>
    </w:p>
    <w:p w14:paraId="4EEFE4BF" w14:textId="77777777" w:rsidR="001F7B4B" w:rsidRDefault="001F7B4B" w:rsidP="001F7B4B">
      <w:pPr>
        <w:pStyle w:val="Geenafstand"/>
      </w:pPr>
      <w:r>
        <w:t xml:space="preserve">Wat is het eerste waar jij aan denkt? En dreigt dat een </w:t>
      </w:r>
      <w:proofErr w:type="spellStart"/>
      <w:r>
        <w:t>afgodje</w:t>
      </w:r>
      <w:proofErr w:type="spellEnd"/>
      <w:r>
        <w:t xml:space="preserve"> voor je te zijn?</w:t>
      </w:r>
    </w:p>
    <w:p w14:paraId="64275D42" w14:textId="77777777" w:rsidR="001F7B4B" w:rsidRDefault="001F7B4B" w:rsidP="001F7B4B">
      <w:pPr>
        <w:pStyle w:val="Geenafstand"/>
      </w:pPr>
    </w:p>
    <w:p w14:paraId="5531A011" w14:textId="77777777" w:rsidR="001F7B4B" w:rsidRDefault="001F7B4B" w:rsidP="001F7B4B">
      <w:pPr>
        <w:pStyle w:val="Geenafstand"/>
      </w:pPr>
      <w:r>
        <w:t>2. Jezus wordt een vraatzuchtig mens en een wijndrinker genoemd. Dat was een leugen, maar kennelijk stond Hij wel bekend als iemand die kan genieten van eten en drinken en feest.</w:t>
      </w:r>
    </w:p>
    <w:p w14:paraId="6BD68603" w14:textId="77777777" w:rsidR="001F7B4B" w:rsidRDefault="001F7B4B" w:rsidP="001F7B4B">
      <w:pPr>
        <w:pStyle w:val="Geenafstand"/>
      </w:pPr>
      <w:r>
        <w:t>Past dat bij het beeld dat jij van Hem hebt? Of kan dit een verrijking van dat beeld zijn?</w:t>
      </w:r>
    </w:p>
    <w:p w14:paraId="1FE01921" w14:textId="77777777" w:rsidR="001F7B4B" w:rsidRDefault="001F7B4B" w:rsidP="001F7B4B">
      <w:pPr>
        <w:pStyle w:val="Geenafstand"/>
      </w:pPr>
    </w:p>
    <w:p w14:paraId="7330BA29" w14:textId="77777777" w:rsidR="001F7B4B" w:rsidRDefault="001F7B4B" w:rsidP="001F7B4B">
      <w:pPr>
        <w:pStyle w:val="Geenafstand"/>
      </w:pPr>
      <w:r>
        <w:t>3. Eten en drinken als verdoving, niet eten als controlemiddel over jezelf – op die manieren krijgt eten en drinken een functie die God niet bedoeld heeft.</w:t>
      </w:r>
    </w:p>
    <w:p w14:paraId="2F62B96C" w14:textId="77777777" w:rsidR="001F7B4B" w:rsidRDefault="001F7B4B" w:rsidP="001F7B4B">
      <w:pPr>
        <w:pStyle w:val="Geenafstand"/>
      </w:pPr>
      <w:r>
        <w:t>Helpt het je om God te eren met je eten en drinken, wanneer je perioden van vasten en momenten van feest afwisselt en er bewust voor bidt en dankt?</w:t>
      </w:r>
    </w:p>
    <w:p w14:paraId="7BF35064" w14:textId="77777777" w:rsidR="001F7B4B" w:rsidRDefault="001F7B4B" w:rsidP="00D02712">
      <w:pPr>
        <w:pStyle w:val="Geenafstand"/>
        <w:spacing w:line="360" w:lineRule="auto"/>
      </w:pPr>
    </w:p>
    <w:sectPr w:rsidR="001F7B4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7DCF" w14:textId="77777777" w:rsidR="00F60988" w:rsidRDefault="00F60988" w:rsidP="00F60988">
      <w:pPr>
        <w:spacing w:after="0" w:line="240" w:lineRule="auto"/>
      </w:pPr>
      <w:r>
        <w:separator/>
      </w:r>
    </w:p>
  </w:endnote>
  <w:endnote w:type="continuationSeparator" w:id="0">
    <w:p w14:paraId="42736868" w14:textId="77777777" w:rsidR="00F60988" w:rsidRDefault="00F60988" w:rsidP="00F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36590"/>
      <w:docPartObj>
        <w:docPartGallery w:val="Page Numbers (Bottom of Page)"/>
        <w:docPartUnique/>
      </w:docPartObj>
    </w:sdtPr>
    <w:sdtEndPr/>
    <w:sdtContent>
      <w:p w14:paraId="2B247F7A" w14:textId="2582F6F5" w:rsidR="00F60988" w:rsidRDefault="00F60988">
        <w:pPr>
          <w:pStyle w:val="Voettekst"/>
          <w:jc w:val="right"/>
        </w:pPr>
        <w:r>
          <w:fldChar w:fldCharType="begin"/>
        </w:r>
        <w:r>
          <w:instrText>PAGE   \* MERGEFORMAT</w:instrText>
        </w:r>
        <w:r>
          <w:fldChar w:fldCharType="separate"/>
        </w:r>
        <w:r>
          <w:t>2</w:t>
        </w:r>
        <w:r>
          <w:fldChar w:fldCharType="end"/>
        </w:r>
      </w:p>
    </w:sdtContent>
  </w:sdt>
  <w:p w14:paraId="66D46671" w14:textId="77777777" w:rsidR="00F60988" w:rsidRDefault="00F60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E3BA" w14:textId="77777777" w:rsidR="00F60988" w:rsidRDefault="00F60988" w:rsidP="00F60988">
      <w:pPr>
        <w:spacing w:after="0" w:line="240" w:lineRule="auto"/>
      </w:pPr>
      <w:r>
        <w:separator/>
      </w:r>
    </w:p>
  </w:footnote>
  <w:footnote w:type="continuationSeparator" w:id="0">
    <w:p w14:paraId="3035093A" w14:textId="77777777" w:rsidR="00F60988" w:rsidRDefault="00F60988" w:rsidP="00F6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025A" w14:textId="29E184F3" w:rsidR="00F60988" w:rsidRDefault="00F60988" w:rsidP="00F60988">
    <w:pPr>
      <w:pStyle w:val="Koptekst"/>
      <w:jc w:val="right"/>
    </w:pPr>
    <w:proofErr w:type="gramStart"/>
    <w:r>
      <w:t>y</w:t>
    </w:r>
    <w:proofErr w:type="gramEnd"/>
    <w:r>
      <w:t>01 Matteüs 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A9"/>
    <w:rsid w:val="000409E2"/>
    <w:rsid w:val="001F7098"/>
    <w:rsid w:val="001F7B4B"/>
    <w:rsid w:val="002068FB"/>
    <w:rsid w:val="002A1127"/>
    <w:rsid w:val="004A33D4"/>
    <w:rsid w:val="004B3158"/>
    <w:rsid w:val="005A5DA9"/>
    <w:rsid w:val="006928D9"/>
    <w:rsid w:val="00694A32"/>
    <w:rsid w:val="007A4B5B"/>
    <w:rsid w:val="008517A1"/>
    <w:rsid w:val="008F3DFC"/>
    <w:rsid w:val="00A57E2D"/>
    <w:rsid w:val="00AF166C"/>
    <w:rsid w:val="00B70EA8"/>
    <w:rsid w:val="00BE40EF"/>
    <w:rsid w:val="00C93B57"/>
    <w:rsid w:val="00CD74A9"/>
    <w:rsid w:val="00CE2C52"/>
    <w:rsid w:val="00D02712"/>
    <w:rsid w:val="00D5179E"/>
    <w:rsid w:val="00DD383D"/>
    <w:rsid w:val="00E3056A"/>
    <w:rsid w:val="00E82203"/>
    <w:rsid w:val="00F60988"/>
    <w:rsid w:val="00FA5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BC25"/>
  <w15:chartTrackingRefBased/>
  <w15:docId w15:val="{9838AFBA-F845-409B-8FFE-2E480F51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74A9"/>
    <w:pPr>
      <w:spacing w:after="0" w:line="240" w:lineRule="auto"/>
    </w:pPr>
  </w:style>
  <w:style w:type="paragraph" w:styleId="Koptekst">
    <w:name w:val="header"/>
    <w:basedOn w:val="Standaard"/>
    <w:link w:val="KoptekstChar"/>
    <w:uiPriority w:val="99"/>
    <w:unhideWhenUsed/>
    <w:rsid w:val="00F609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988"/>
  </w:style>
  <w:style w:type="paragraph" w:styleId="Voettekst">
    <w:name w:val="footer"/>
    <w:basedOn w:val="Standaard"/>
    <w:link w:val="VoettekstChar"/>
    <w:uiPriority w:val="99"/>
    <w:unhideWhenUsed/>
    <w:rsid w:val="00F609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6</Pages>
  <Words>2155</Words>
  <Characters>11857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cp:lastPrinted>2019-03-24T07:28:00Z</cp:lastPrinted>
  <dcterms:created xsi:type="dcterms:W3CDTF">2019-03-22T07:21:00Z</dcterms:created>
  <dcterms:modified xsi:type="dcterms:W3CDTF">2019-03-25T12:20:00Z</dcterms:modified>
</cp:coreProperties>
</file>