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B05" w:rsidRDefault="00C85B05" w:rsidP="002E1D5D">
      <w:pPr>
        <w:pStyle w:val="Geenafstand"/>
        <w:spacing w:line="360" w:lineRule="auto"/>
      </w:pPr>
      <w:r>
        <w:t>Marcus 6: 41-44.</w:t>
      </w:r>
    </w:p>
    <w:p w:rsidR="00C85B05" w:rsidRDefault="00C85B05" w:rsidP="002E1D5D">
      <w:pPr>
        <w:pStyle w:val="Geenafstand"/>
        <w:spacing w:line="360" w:lineRule="auto"/>
      </w:pPr>
    </w:p>
    <w:p w:rsidR="00C85B05" w:rsidRDefault="00C85B05" w:rsidP="002E1D5D">
      <w:pPr>
        <w:pStyle w:val="Geenafstand"/>
        <w:spacing w:line="360" w:lineRule="auto"/>
      </w:pPr>
    </w:p>
    <w:p w:rsidR="00C85B05" w:rsidRDefault="002E1D5D" w:rsidP="002E1D5D">
      <w:pPr>
        <w:pStyle w:val="Geenafstand"/>
        <w:spacing w:line="360" w:lineRule="auto"/>
      </w:pPr>
      <w:r>
        <w:rPr>
          <w:b/>
        </w:rPr>
        <w:t>[1]</w:t>
      </w:r>
      <w:r w:rsidR="00C85B05">
        <w:tab/>
        <w:t xml:space="preserve">God heeft een probleem en dat probleem is overvloed. Hij heeft gewoon teveel, </w:t>
      </w:r>
      <w:proofErr w:type="gramStart"/>
      <w:r w:rsidR="00C85B05">
        <w:t>teveel</w:t>
      </w:r>
      <w:proofErr w:type="gramEnd"/>
      <w:r w:rsidR="00C85B05">
        <w:t xml:space="preserve"> liefde, teveel vreugde, teveel schoonheid. Hij heeft het allemaal in overvloed en Hij heeft een probleem, want aan wie moet Hij het kwijt? </w:t>
      </w:r>
      <w:r w:rsidR="00377B4C">
        <w:t>Overvloed: v</w:t>
      </w:r>
      <w:r w:rsidR="00C85B05">
        <w:t xml:space="preserve">olgens mij is dit </w:t>
      </w:r>
      <w:proofErr w:type="gramStart"/>
      <w:r w:rsidR="00C85B05">
        <w:t>één</w:t>
      </w:r>
      <w:proofErr w:type="gramEnd"/>
      <w:r w:rsidR="00C85B05">
        <w:t xml:space="preserve"> van de manieren waarop je kunt begrijpen dat God wel zoiets als drie-enig moet zijn: zijn overvloed. Door Vader, Zoon en Geest te zijn kan hij in elk geval zijn liefde en vreugde en genieten van wat mooi is in zichzelf delen. Maar ik heb sterk de indruk dat Hij dan nog steeds over heeft. Dit probleem van God is een luxeprobleem, zonder meer. </w:t>
      </w:r>
      <w:r w:rsidR="003D7226">
        <w:t>Maar a</w:t>
      </w:r>
      <w:r w:rsidR="00C85B05">
        <w:t>an wie kan Hij zijn overvloed kwijt?</w:t>
      </w:r>
    </w:p>
    <w:p w:rsidR="00C85B05" w:rsidRDefault="00C85B05" w:rsidP="002E1D5D">
      <w:pPr>
        <w:pStyle w:val="Geenafstand"/>
        <w:spacing w:line="360" w:lineRule="auto"/>
      </w:pPr>
    </w:p>
    <w:p w:rsidR="00C85B05" w:rsidRDefault="000E3049" w:rsidP="002E1D5D">
      <w:pPr>
        <w:pStyle w:val="Geenafstand"/>
        <w:spacing w:line="360" w:lineRule="auto"/>
      </w:pPr>
      <w:r>
        <w:rPr>
          <w:b/>
        </w:rPr>
        <w:t>[2]</w:t>
      </w:r>
      <w:r w:rsidR="00C85B05">
        <w:tab/>
        <w:t xml:space="preserve">Naast dit probleem </w:t>
      </w:r>
      <w:r w:rsidR="007831C5">
        <w:t>vá</w:t>
      </w:r>
      <w:r w:rsidR="00C85B05">
        <w:t>n God staat natuurlijk ons probleem m</w:t>
      </w:r>
      <w:r w:rsidR="007831C5">
        <w:t>é</w:t>
      </w:r>
      <w:r w:rsidR="00C85B05">
        <w:t xml:space="preserve">t God. En onze problemen met God ontstaan vaak als we tekortkomen. Als Hij er niet </w:t>
      </w:r>
      <w:r w:rsidR="005A0878">
        <w:t>is</w:t>
      </w:r>
      <w:r w:rsidR="007831C5">
        <w:t>,</w:t>
      </w:r>
      <w:r w:rsidR="005A0878">
        <w:t xml:space="preserve"> </w:t>
      </w:r>
      <w:r w:rsidR="00C85B05">
        <w:t xml:space="preserve">of even niet is in ons leven. En even eerlijk: ook hier zijn mensen die het niet breed hebben, gewoon concreet en financieel </w:t>
      </w:r>
      <w:r w:rsidR="007831C5">
        <w:t xml:space="preserve">het </w:t>
      </w:r>
      <w:r w:rsidR="00C85B05">
        <w:t>niet breed hebben. Zoals er hier ook mensen zijn, die op een andere manier geen reserves hebben of daar bijna doorheen zijn. Een ziekte kan je slopen en verdriet net zo, of onzekerheid. En dat heb je niet alleen hier, maar dat kom je overal tegen. Mensen die tekortkomen. En dan ro</w:t>
      </w:r>
      <w:r w:rsidR="007831C5">
        <w:t>e</w:t>
      </w:r>
      <w:r w:rsidR="00C85B05">
        <w:t>pen</w:t>
      </w:r>
      <w:r w:rsidR="007831C5">
        <w:t xml:space="preserve"> we</w:t>
      </w:r>
      <w:r w:rsidR="00C85B05">
        <w:t xml:space="preserve"> om God: </w:t>
      </w:r>
      <w:r w:rsidR="00377B4C">
        <w:t xml:space="preserve">Heer, </w:t>
      </w:r>
      <w:r w:rsidR="00C85B05">
        <w:t xml:space="preserve">waar bent U nu? Of </w:t>
      </w:r>
      <w:r w:rsidR="007831C5">
        <w:t>we geven</w:t>
      </w:r>
      <w:r w:rsidR="00C85B05">
        <w:t xml:space="preserve"> het op: U bent er niet. </w:t>
      </w:r>
      <w:r w:rsidR="0085697B">
        <w:t>Ons probleem met God…</w:t>
      </w:r>
    </w:p>
    <w:p w:rsidR="0085697B" w:rsidRDefault="0085697B" w:rsidP="002E1D5D">
      <w:pPr>
        <w:pStyle w:val="Geenafstand"/>
        <w:spacing w:line="360" w:lineRule="auto"/>
      </w:pPr>
    </w:p>
    <w:p w:rsidR="0085697B" w:rsidRDefault="000E3049" w:rsidP="002E1D5D">
      <w:pPr>
        <w:pStyle w:val="Geenafstand"/>
        <w:spacing w:line="360" w:lineRule="auto"/>
      </w:pPr>
      <w:r>
        <w:rPr>
          <w:b/>
        </w:rPr>
        <w:t>[3]</w:t>
      </w:r>
      <w:r w:rsidR="0085697B">
        <w:tab/>
        <w:t xml:space="preserve">En ik ontken dat niet als ik toch zeg dat ik God zie als een God van overvloed en dat van zijn kant gezien Hij niets liever wil dan delen en delen en nog een keer uitdelen. En omdat Hij God is houdt het nooit op. Het wordt alleen maar mooier en mooier en nog een keer mooier. En dat ik God zo zie, dat leer ik van onze Heer Jezus Christus zelf, van wat Hij daar deed aan de oever van het Meer van Galilea. Tussen alles wat Marcus je wil vertellen over Jezus van Nazareth is het hier honderd procent duidelijk: bij deze gezalfde van God komt geen mens </w:t>
      </w:r>
      <w:r w:rsidR="007831C5">
        <w:t>te kort</w:t>
      </w:r>
      <w:r w:rsidR="0085697B">
        <w:t>. Integendeel. Overvloed. En als Jezus typerend is voor wie God is, dan is deze overvloed typerend voor God.</w:t>
      </w:r>
    </w:p>
    <w:p w:rsidR="0085697B" w:rsidRDefault="0085697B" w:rsidP="002E1D5D">
      <w:pPr>
        <w:pStyle w:val="Geenafstand"/>
        <w:spacing w:line="360" w:lineRule="auto"/>
      </w:pPr>
    </w:p>
    <w:p w:rsidR="0085697B" w:rsidRDefault="0085697B" w:rsidP="002E1D5D">
      <w:pPr>
        <w:pStyle w:val="Geenafstand"/>
        <w:spacing w:line="360" w:lineRule="auto"/>
      </w:pPr>
    </w:p>
    <w:p w:rsidR="0085697B" w:rsidRDefault="0085697B" w:rsidP="002E1D5D">
      <w:pPr>
        <w:pStyle w:val="Geenafstand"/>
        <w:spacing w:line="360" w:lineRule="auto"/>
      </w:pPr>
      <w:r>
        <w:tab/>
        <w:t xml:space="preserve">En zo is het precies. Wat ik graag wil dat je meeneemt vanavond, is dat dit verhaal met alle vezels verbonden is met het grote verhaal van de Bijbel. Wat Jezus hier mag laten zien, laat Hij zien als </w:t>
      </w:r>
      <w:r w:rsidR="007C5BA3">
        <w:t>vertegenwoordiger van de God van de Bijbel, als die God zelf. Op zeven verschillende manieren is deze geschiedenis verbonden aan de hele geschiedenis van de Bijbel, de hele geschiedenis van God met ons. Ik zet ze alle zeven voor je op een rijtje.</w:t>
      </w:r>
    </w:p>
    <w:p w:rsidR="007C5BA3" w:rsidRDefault="007C5BA3" w:rsidP="002E1D5D">
      <w:pPr>
        <w:pStyle w:val="Geenafstand"/>
        <w:spacing w:line="360" w:lineRule="auto"/>
      </w:pPr>
    </w:p>
    <w:p w:rsidR="007C5BA3" w:rsidRDefault="000E3049" w:rsidP="002E1D5D">
      <w:pPr>
        <w:pStyle w:val="Geenafstand"/>
        <w:spacing w:line="360" w:lineRule="auto"/>
      </w:pPr>
      <w:r>
        <w:rPr>
          <w:b/>
        </w:rPr>
        <w:lastRenderedPageBreak/>
        <w:t>[4]</w:t>
      </w:r>
      <w:r w:rsidR="007C5BA3">
        <w:tab/>
        <w:t>1. De overvloed die Jezus laat zien is dezelfde overvoed die de Schepper liet zien bij het maken van deze wereld. Voordat Jezus dat brood begint te breken kijkt Hij omhoog naar de hemel. God op aarde legt contact met God in de hemel en spreekt dan de zegenbede uit. En zoals het was in het begin, zo is het ook nu</w:t>
      </w:r>
      <w:r w:rsidR="002E784E">
        <w:t>. Psalm 33</w:t>
      </w:r>
      <w:r w:rsidR="007C5BA3">
        <w:t xml:space="preserve">: ‘Door het woord van de Heer is de hemel gemaakt, door de adem van zijn mond het leger der sterren.’ Ik geloof dat het onze God, de God van overvloed, werkelijk niet uitmaakt of Hij nu brood vermenigvuldigt of complete melkwegstelsels. Als Hij er zijn liefde en vreugde maar in kwijt kan. </w:t>
      </w:r>
      <w:r w:rsidR="002E784E">
        <w:t>Want zo’n</w:t>
      </w:r>
      <w:r w:rsidR="007C5BA3">
        <w:t xml:space="preserve"> God is Hij.</w:t>
      </w:r>
    </w:p>
    <w:p w:rsidR="007C5BA3" w:rsidRDefault="007C5BA3" w:rsidP="002E1D5D">
      <w:pPr>
        <w:pStyle w:val="Geenafstand"/>
        <w:spacing w:line="360" w:lineRule="auto"/>
      </w:pPr>
    </w:p>
    <w:p w:rsidR="007C5BA3" w:rsidRDefault="000E3049" w:rsidP="002E1D5D">
      <w:pPr>
        <w:pStyle w:val="Geenafstand"/>
        <w:spacing w:line="360" w:lineRule="auto"/>
      </w:pPr>
      <w:r>
        <w:rPr>
          <w:b/>
        </w:rPr>
        <w:t>[5]</w:t>
      </w:r>
      <w:r w:rsidR="007C5BA3">
        <w:tab/>
        <w:t xml:space="preserve">2. De overvloed die Jezus laat zien is </w:t>
      </w:r>
      <w:r w:rsidR="002E784E">
        <w:t xml:space="preserve">ook </w:t>
      </w:r>
      <w:r w:rsidR="007C5BA3">
        <w:t xml:space="preserve">de overvloed die God liet zien in de tijd van de Exodus, de uittocht van Israël uit Egypte. Die tocht van Israël ging door de woestijn. Daar is gebrek aan alles. Maar niet aan brood en beleg. </w:t>
      </w:r>
      <w:r w:rsidR="00480B1C">
        <w:t>‘</w:t>
      </w:r>
      <w:r w:rsidR="007C5BA3">
        <w:t>Wanneer de avond valt zullen jullie vlees eten, en morgenochtend brood in overvloed. Dan zullen jullie inzien dat ik, de Heer, jullie God ben.’</w:t>
      </w:r>
      <w:r w:rsidR="00480B1C">
        <w:t xml:space="preserve"> Vogels</w:t>
      </w:r>
      <w:r w:rsidR="007831C5">
        <w:t>, kwartels,</w:t>
      </w:r>
      <w:r w:rsidR="00480B1C">
        <w:t xml:space="preserve"> in de woestijn of vissen naast het meer: het maakt God niet uit hoe Hij het doet. Hij wil gewoon delen van zijn overvloed. En stiekem hint Jezus daar aan het meer naar de tijd van de uittocht: Hij plaatst de Israëlieten om zich heen in groepen en vakken, zoals ze toen gelegerd waren om de tabernakel heen.</w:t>
      </w:r>
    </w:p>
    <w:p w:rsidR="00480B1C" w:rsidRDefault="00480B1C" w:rsidP="002E1D5D">
      <w:pPr>
        <w:pStyle w:val="Geenafstand"/>
        <w:spacing w:line="360" w:lineRule="auto"/>
      </w:pPr>
    </w:p>
    <w:p w:rsidR="00480B1C" w:rsidRDefault="000E3049" w:rsidP="002E1D5D">
      <w:pPr>
        <w:pStyle w:val="Geenafstand"/>
        <w:spacing w:line="360" w:lineRule="auto"/>
      </w:pPr>
      <w:r>
        <w:rPr>
          <w:b/>
        </w:rPr>
        <w:t>[6]</w:t>
      </w:r>
      <w:r w:rsidR="00480B1C">
        <w:tab/>
        <w:t xml:space="preserve">3. En wat God gaf onderweg naar het beloofde land, gaf Hij helemaal in het beloofde land zelf. Psalm 132 gaat daarover: ‘Ik zal Sion met voedsel zegenen, de armen brood geven in overvloed.’ De vaste uitdrukking om dat beloofde land te karakteriseren is dat het een land is, dat overvloeit van melk en honing. Overvloeit, overvloed. Wat Jezus doet </w:t>
      </w:r>
      <w:r w:rsidR="002E784E">
        <w:t xml:space="preserve">op het groene gras </w:t>
      </w:r>
      <w:r w:rsidR="00480B1C">
        <w:t>in Marcus 6 past naadloos bij Gods ideeën over het beloofde land.</w:t>
      </w:r>
    </w:p>
    <w:p w:rsidR="00480B1C" w:rsidRDefault="00480B1C" w:rsidP="002E1D5D">
      <w:pPr>
        <w:pStyle w:val="Geenafstand"/>
        <w:spacing w:line="360" w:lineRule="auto"/>
      </w:pPr>
    </w:p>
    <w:p w:rsidR="00480B1C" w:rsidRDefault="000E3049" w:rsidP="002E1D5D">
      <w:pPr>
        <w:pStyle w:val="Geenafstand"/>
        <w:spacing w:line="360" w:lineRule="auto"/>
      </w:pPr>
      <w:r>
        <w:rPr>
          <w:b/>
        </w:rPr>
        <w:t>[7]</w:t>
      </w:r>
      <w:r w:rsidR="00480B1C">
        <w:tab/>
        <w:t>4. En in dat beloofde land had God zijn profeten laten dromen van een tijd, dat aan deze overvloed geen einde zou komen.</w:t>
      </w:r>
      <w:r w:rsidR="00F07DDD">
        <w:t xml:space="preserve"> En eerlijk is eerlijk: er waren tijden dat God kennelijk zijn overvloed n</w:t>
      </w:r>
      <w:r w:rsidR="007831C5">
        <w:t>í</w:t>
      </w:r>
      <w:r w:rsidR="00F07DDD">
        <w:t xml:space="preserve">et aan Israël kwijt kon. Er waren tijden van hongersnood. Er was een tijd dat ze het beloofde land weer moesten verlaten. Is God dan toch een God van gebrek, die uit is op ons lijden? De profeten hielden vol van niet. De profeten hielden vol dat God een God van overvloed is. Dit is bij voorbeeld hoe de profetieën van Amos eindigen: ‘Dan komen de dagen – spreekt de Heer – dat de ploeger de maaier ontmoet en de </w:t>
      </w:r>
      <w:proofErr w:type="spellStart"/>
      <w:r w:rsidR="00F07DDD">
        <w:t>druiventreder</w:t>
      </w:r>
      <w:proofErr w:type="spellEnd"/>
      <w:r w:rsidR="00F07DDD">
        <w:t xml:space="preserve"> de zaaier, dat de bergen druipen van de wijn en alle heuvels golven van het koren.’ Ik kan me voorstellen dat toen Jezus het brood vermenigvuldigde Amos in de hemel een por kreeg van Jesaja: </w:t>
      </w:r>
      <w:r w:rsidR="007831C5">
        <w:t>kij</w:t>
      </w:r>
      <w:r w:rsidR="00F07DDD">
        <w:t xml:space="preserve">k! Hier vervult de Heer een </w:t>
      </w:r>
      <w:r w:rsidR="002E784E">
        <w:t xml:space="preserve">van zijn </w:t>
      </w:r>
      <w:r w:rsidR="00F07DDD">
        <w:t>belofte</w:t>
      </w:r>
      <w:r w:rsidR="002E784E">
        <w:t>n</w:t>
      </w:r>
      <w:r w:rsidR="00F07DDD">
        <w:t>.</w:t>
      </w:r>
    </w:p>
    <w:p w:rsidR="00F07DDD" w:rsidRDefault="00F07DDD" w:rsidP="002E1D5D">
      <w:pPr>
        <w:pStyle w:val="Geenafstand"/>
        <w:spacing w:line="360" w:lineRule="auto"/>
      </w:pPr>
    </w:p>
    <w:p w:rsidR="00F07DDD" w:rsidRDefault="005A2969" w:rsidP="002E1D5D">
      <w:pPr>
        <w:pStyle w:val="Geenafstand"/>
        <w:spacing w:line="360" w:lineRule="auto"/>
      </w:pPr>
      <w:r>
        <w:rPr>
          <w:b/>
        </w:rPr>
        <w:t>[8]</w:t>
      </w:r>
      <w:r w:rsidR="00F07DDD">
        <w:tab/>
        <w:t xml:space="preserve">5. Je zou bij zo’n wonder als in Marcus 6 </w:t>
      </w:r>
      <w:r w:rsidR="002E784E">
        <w:t xml:space="preserve">kunnen </w:t>
      </w:r>
      <w:r w:rsidR="00F07DDD">
        <w:t xml:space="preserve">denken dat het </w:t>
      </w:r>
      <w:r w:rsidR="002E784E">
        <w:t>met één kee</w:t>
      </w:r>
      <w:r w:rsidR="00F07DDD">
        <w:t>r wel ophoudt. Maar Jezus heeft het nog een keer gedaan. Zodat niemand kan zeggen dat het een uit</w:t>
      </w:r>
      <w:r w:rsidR="002E784E">
        <w:t>z</w:t>
      </w:r>
      <w:r w:rsidR="00F07DDD">
        <w:t xml:space="preserve">ondering was. </w:t>
      </w:r>
      <w:r w:rsidR="00F07DDD">
        <w:lastRenderedPageBreak/>
        <w:t>Zodat iedereen ziet dat wat God hier doet is wie Hij is. Je kunt het lezen</w:t>
      </w:r>
      <w:r w:rsidR="002E784E">
        <w:t>, verderop,</w:t>
      </w:r>
      <w:r w:rsidR="00F07DDD">
        <w:t xml:space="preserve"> in Marcus 8. Hij doet het gewoon nog een keer. En als dan meteen daarna de leerlinge</w:t>
      </w:r>
      <w:r w:rsidR="002E784E">
        <w:t>n</w:t>
      </w:r>
      <w:r w:rsidR="00F07DDD">
        <w:t xml:space="preserve"> een keer gaan varen zonder genoeg brood mee te nemen</w:t>
      </w:r>
      <w:r w:rsidR="002E784E">
        <w:t>,</w:t>
      </w:r>
      <w:r w:rsidR="00F07DDD">
        <w:t xml:space="preserve"> </w:t>
      </w:r>
      <w:r w:rsidR="002E784E">
        <w:t>i</w:t>
      </w:r>
      <w:r w:rsidR="00F07DDD">
        <w:t xml:space="preserve">s Jezus chagrijnig dat ze het toch weer vergeten zijn. ‘Begrijpen jullie het dan nog niet?’ </w:t>
      </w:r>
      <w:r w:rsidR="00D033D0">
        <w:t xml:space="preserve">Waar Jezus is </w:t>
      </w:r>
      <w:proofErr w:type="spellStart"/>
      <w:r w:rsidR="00D033D0">
        <w:t>is</w:t>
      </w:r>
      <w:proofErr w:type="spellEnd"/>
      <w:r w:rsidR="00D033D0">
        <w:t xml:space="preserve"> God en waar God is </w:t>
      </w:r>
      <w:proofErr w:type="spellStart"/>
      <w:r w:rsidR="00D033D0">
        <w:t>is</w:t>
      </w:r>
      <w:proofErr w:type="spellEnd"/>
      <w:r w:rsidR="00D033D0">
        <w:t xml:space="preserve"> overvloed.</w:t>
      </w:r>
    </w:p>
    <w:p w:rsidR="00D033D0" w:rsidRDefault="00D033D0" w:rsidP="002E1D5D">
      <w:pPr>
        <w:pStyle w:val="Geenafstand"/>
        <w:spacing w:line="360" w:lineRule="auto"/>
      </w:pPr>
    </w:p>
    <w:p w:rsidR="00D033D0" w:rsidRDefault="005A2969" w:rsidP="002E1D5D">
      <w:pPr>
        <w:pStyle w:val="Geenafstand"/>
        <w:spacing w:line="360" w:lineRule="auto"/>
      </w:pPr>
      <w:r>
        <w:rPr>
          <w:b/>
        </w:rPr>
        <w:t>[9]</w:t>
      </w:r>
      <w:r w:rsidR="00D033D0">
        <w:tab/>
        <w:t xml:space="preserve">6. Wat Jezus hier doet wijst ook vooruit naar het </w:t>
      </w:r>
      <w:r w:rsidR="002E784E">
        <w:t>A</w:t>
      </w:r>
      <w:r w:rsidR="00D033D0">
        <w:t>vondmaal. Dat wil zeggen: ik weet niet in hoeverre Jezus in het teken van de broden al iets wilde laten zien van het Avondmaal</w:t>
      </w:r>
      <w:r w:rsidR="002E784E">
        <w:t xml:space="preserve"> – al is het in Marcus 6 wel paastijd</w:t>
      </w:r>
      <w:r w:rsidR="00D033D0">
        <w:t>. Ik weet wel dat Marcus erg zijn best doet dat wij het verband niet negeren. ‘Hij nam de vijf broden en de twee vissen, keek omhoog naar de hemel, sprak het zegengebed uit, brak de broden en gaf ze aan zijn leerlingen.’ Dat is Marcus 6. En dit staat in Marcus 14: ‘Terwijl zij aten, nam hij een brood, sprak het zegengebed uit, brak het brood en zei: ‘Neem hiervan, dit is mijn lichaam.’’ Het teken van Marcus 6 verwijst naar het teken van het Avondmaal, dat het teken is van hoe groot Gods overvloed aan liefde werkelijk is.</w:t>
      </w:r>
    </w:p>
    <w:p w:rsidR="00D033D0" w:rsidRDefault="00D033D0" w:rsidP="002E1D5D">
      <w:pPr>
        <w:pStyle w:val="Geenafstand"/>
        <w:spacing w:line="360" w:lineRule="auto"/>
      </w:pPr>
    </w:p>
    <w:p w:rsidR="00D033D0" w:rsidRDefault="005A2969" w:rsidP="002E1D5D">
      <w:pPr>
        <w:pStyle w:val="Geenafstand"/>
        <w:spacing w:line="360" w:lineRule="auto"/>
      </w:pPr>
      <w:r>
        <w:rPr>
          <w:b/>
        </w:rPr>
        <w:t>[10]</w:t>
      </w:r>
      <w:r w:rsidR="00D033D0">
        <w:tab/>
        <w:t xml:space="preserve">7. </w:t>
      </w:r>
      <w:r w:rsidR="002E784E">
        <w:t>En zeker weten dat dit teken van Jezus in Marcus 6 een teken is van de tijd die nog komt. Dit is w</w:t>
      </w:r>
      <w:r w:rsidR="00223717">
        <w:t>a</w:t>
      </w:r>
      <w:r w:rsidR="002E784E">
        <w:t xml:space="preserve">t Johannes over die toekomst ziet in Openbaring 22: ‘In het midden van het plein </w:t>
      </w:r>
      <w:r w:rsidR="00223717">
        <w:t>van de stad en aan weerskanten van de rivier stond een levensboom, die twaalf vruchten gaf, elke maand zijn eigen vrucht. […] Er zal niets meer zijn waarop nog een vloek rust.’ Hoe God het bedoeld had vanaf het begin, wat Hij had gegeven in het beloofde land, waar profeten van droomden en wat Jezus liet zien: God is een God van overvloed. O-ver-vloed. En het probleem van God is: hoe raak Ik het kwijt?</w:t>
      </w:r>
    </w:p>
    <w:p w:rsidR="00223717" w:rsidRDefault="00223717" w:rsidP="002E1D5D">
      <w:pPr>
        <w:pStyle w:val="Geenafstand"/>
        <w:spacing w:line="360" w:lineRule="auto"/>
      </w:pPr>
    </w:p>
    <w:p w:rsidR="00223717" w:rsidRDefault="00223717" w:rsidP="002E1D5D">
      <w:pPr>
        <w:pStyle w:val="Geenafstand"/>
        <w:spacing w:line="360" w:lineRule="auto"/>
      </w:pPr>
    </w:p>
    <w:p w:rsidR="00223717" w:rsidRDefault="005A2969" w:rsidP="002E1D5D">
      <w:pPr>
        <w:pStyle w:val="Geenafstand"/>
        <w:spacing w:line="360" w:lineRule="auto"/>
      </w:pPr>
      <w:r>
        <w:rPr>
          <w:b/>
        </w:rPr>
        <w:t>[11]</w:t>
      </w:r>
      <w:r w:rsidR="00223717">
        <w:tab/>
        <w:t>Maar wij dan met onze problemen m</w:t>
      </w:r>
      <w:r w:rsidR="007831C5">
        <w:t>ét</w:t>
      </w:r>
      <w:r w:rsidR="00223717">
        <w:t xml:space="preserve"> God? Wij dan met onze tekorten en gebreken? Ik heb gezegd dat ik het niet ontken als ik je God teken als een God van overvloed, maar hoe kan dit dan naast elkaar blijven bestaan? Al is het vandaag dankdag, ik wil daar vandaag niet om heen en ik kan daar ook vandaag niet omheen. Vandaag wil ik er </w:t>
      </w:r>
      <w:r w:rsidR="00A73C5E">
        <w:t>twee</w:t>
      </w:r>
      <w:r w:rsidR="00223717">
        <w:t xml:space="preserve"> dingen van zeggen, over God als God van overvloed en onze vraag waar Hij dan is als die overvloed er niet is.</w:t>
      </w:r>
    </w:p>
    <w:p w:rsidR="00223717" w:rsidRDefault="00223717" w:rsidP="002E1D5D">
      <w:pPr>
        <w:pStyle w:val="Geenafstand"/>
        <w:spacing w:line="360" w:lineRule="auto"/>
      </w:pPr>
    </w:p>
    <w:p w:rsidR="00223717" w:rsidRDefault="00223717" w:rsidP="002E1D5D">
      <w:pPr>
        <w:pStyle w:val="Geenafstand"/>
        <w:spacing w:line="360" w:lineRule="auto"/>
      </w:pPr>
      <w:r>
        <w:tab/>
        <w:t xml:space="preserve">1. De Bijbel houdt op een pijnlijke manier vol dat wij mensen, jij en ik, een eigen verantwoordelijkheid hebben. God heeft een overvloed aan liefde en vreugde en schoonheid, maar dat is net een overvloed aan dingen, die je niet dwingend kunt delen. ‘Ik dwing jou om van mij te houden’ – werkt niet. ‘Jij móet nu blij zijn’ – gaat niet. ‘Ik eis dat jij dit mooi vindt.’ </w:t>
      </w:r>
      <w:r w:rsidR="00A73C5E">
        <w:t xml:space="preserve">God wil zijn overvloed delen met mensen die zelf tot hun vreugde ontdekken dat liefde zo mooi is. En die dus dat ook níet kunnen onttrekken. En dit is wat de Bijbel volhoudt: dat wij ervoor gekozen hebben om ons </w:t>
      </w:r>
      <w:r w:rsidR="00A73C5E">
        <w:lastRenderedPageBreak/>
        <w:t>gevoel voor wat liefde is en wat mooi is en wat goed is te negeren en te verspelen. Dat is niet van God, dat is niet hoe Hij werkt. Dat is van ons.</w:t>
      </w:r>
    </w:p>
    <w:p w:rsidR="00A73C5E" w:rsidRDefault="00A73C5E" w:rsidP="002E1D5D">
      <w:pPr>
        <w:pStyle w:val="Geenafstand"/>
        <w:spacing w:line="360" w:lineRule="auto"/>
      </w:pPr>
    </w:p>
    <w:p w:rsidR="00A73C5E" w:rsidRDefault="00A73C5E" w:rsidP="002E1D5D">
      <w:pPr>
        <w:pStyle w:val="Geenafstand"/>
        <w:spacing w:line="360" w:lineRule="auto"/>
      </w:pPr>
      <w:r>
        <w:tab/>
        <w:t>Iets van die eigen verantwoordelijkheid riep Jezus ook wakker, toen Hij in Marcus 6 zijn leerlingen vroeg hun verantwoordelijkheid te nemen. ‘Jezus zei: ‘Geven jullie hun maar te eten!’’ Maar dat kunnen ze niet. Des te groter is dan de genade dat als God laat zien hoe groot de overvloed om Hem heen is, dat Jezus zijn leerlingen dan wel weer verantwoordelijkheid geeft: ‘Hij gaf de broden aan zijn leerlingen om ze aan de menigte uit te delen.’ God zei ja tegen ons toen Hij ons maakte. Wij zeiden nee tegen Hem. Hij zegt nogmaals ja in Jezus. Wat zeggen wij?</w:t>
      </w:r>
    </w:p>
    <w:p w:rsidR="00A73C5E" w:rsidRDefault="00A73C5E" w:rsidP="002E1D5D">
      <w:pPr>
        <w:pStyle w:val="Geenafstand"/>
        <w:spacing w:line="360" w:lineRule="auto"/>
      </w:pPr>
    </w:p>
    <w:p w:rsidR="00A73C5E" w:rsidRDefault="00A73C5E" w:rsidP="002E1D5D">
      <w:pPr>
        <w:pStyle w:val="Geenafstand"/>
        <w:spacing w:line="360" w:lineRule="auto"/>
      </w:pPr>
      <w:r>
        <w:tab/>
        <w:t>2. Ons probleem met God is dat wij Hem niet altijd z</w:t>
      </w:r>
      <w:r w:rsidR="007831C5">
        <w:t>í</w:t>
      </w:r>
      <w:r>
        <w:t xml:space="preserve">en als de God van overvloed. Naast dat de Bijbel ons herinnert aan onze eigen rol, is er nog een andere Bijbelse lijn. Kennelijk is het voor ons, mensen, heilzaam om tegen de stroom in op God te leren vertrouwen. </w:t>
      </w:r>
      <w:r w:rsidR="00E605E6">
        <w:t xml:space="preserve">Kennelijk ziet God kansen om ons te laten groeien dwars door een diep besef van onze eigen beperkingen en armoede en kleinheid heen. Soms heb ik het gevoel dat ik God hier een beetje snap: ik zie mensen om me heen die juist door verlies heen hun rijk zijn met God ontdekken en daarvan getuigen. </w:t>
      </w:r>
      <w:r w:rsidR="00377B4C">
        <w:t>En: s</w:t>
      </w:r>
      <w:bookmarkStart w:id="0" w:name="_GoBack"/>
      <w:bookmarkEnd w:id="0"/>
      <w:r w:rsidR="00E605E6">
        <w:t>oms zie ik dat ook eerlijk niet. Maar laten we elkaar dan voorhouden, dat we het nóg niet zien, en laten we het openhouden, dat God genoeg God is om dwars door onze nood heen ons mooi te maken en liefdevol en blijer dan we op een andere manier hadden kunnen zijn.</w:t>
      </w:r>
    </w:p>
    <w:p w:rsidR="00E605E6" w:rsidRDefault="00E605E6" w:rsidP="002E1D5D">
      <w:pPr>
        <w:pStyle w:val="Geenafstand"/>
        <w:spacing w:line="360" w:lineRule="auto"/>
      </w:pPr>
    </w:p>
    <w:p w:rsidR="00E605E6" w:rsidRDefault="00E605E6" w:rsidP="002E1D5D">
      <w:pPr>
        <w:pStyle w:val="Geenafstand"/>
        <w:spacing w:line="360" w:lineRule="auto"/>
      </w:pPr>
      <w:r>
        <w:tab/>
        <w:t>Ik wijs je hierbij op Jezus, zoals Paulus doet in Hebreeën 12: ‘</w:t>
      </w:r>
      <w:r w:rsidR="007831C5">
        <w:t xml:space="preserve">Christus is </w:t>
      </w:r>
      <w:r>
        <w:t>de grondlegger en voleinder van het geloof: denkend aan de vreugde die voor hem in het verschiet lag</w:t>
      </w:r>
      <w:r w:rsidR="007831C5">
        <w:t>, l</w:t>
      </w:r>
      <w:r>
        <w:t xml:space="preserve">iet hij zich niet afschrikken door de schande van het kruis.’ Als dat voor Hem de route was, voor Hem met al zijn goddelijke overvloed, als Hij precies door </w:t>
      </w:r>
      <w:r w:rsidR="00A719BB">
        <w:t>(Filippenzen 2) afstand te doen van zijn gelijkheid aan God en door slaaf te worden en de weg van het kruis te gaan, door God verheerlijkt is tot de grote eigenaar en uitdeler van al zijn goddelijke overvloed – wie ben ik dan naast mijn Heer dat ik die weg zou weigeren?</w:t>
      </w:r>
    </w:p>
    <w:p w:rsidR="00A719BB" w:rsidRDefault="00A719BB" w:rsidP="002E1D5D">
      <w:pPr>
        <w:pStyle w:val="Geenafstand"/>
        <w:spacing w:line="360" w:lineRule="auto"/>
      </w:pPr>
    </w:p>
    <w:p w:rsidR="00A719BB" w:rsidRDefault="00A719BB" w:rsidP="002E1D5D">
      <w:pPr>
        <w:pStyle w:val="Geenafstand"/>
        <w:spacing w:line="360" w:lineRule="auto"/>
      </w:pPr>
    </w:p>
    <w:p w:rsidR="00A719BB" w:rsidRDefault="005A2969" w:rsidP="002E1D5D">
      <w:pPr>
        <w:pStyle w:val="Geenafstand"/>
        <w:spacing w:line="360" w:lineRule="auto"/>
      </w:pPr>
      <w:r>
        <w:rPr>
          <w:b/>
        </w:rPr>
        <w:t>[12]</w:t>
      </w:r>
      <w:r w:rsidR="00A719BB">
        <w:tab/>
        <w:t xml:space="preserve">Dit is een antwoord dat geen antwoord is, maar dat je wel een keus geeft. Onze vragen bij God kunnen een probleem van God maken. Ziet Hij mij wel? Is Hij er wel? En wat als Hij er niet is? Maar wij geloven dat Jezus God heeft laten zien zoals Hij is: de God met het probleem van overvloed die niets liever doet dan delen, brood delen, liefde delen, vreugde delen. En wees even eerlijk, het is dankdag vandaag. Zoals ieder van ons op zijn moment met vragen en verdriet te maken krijgt, zo geeft God ieder van ons op zijn tijd ook zomaar redenen voor dankbaarheid. En als Hij er nu niet was, </w:t>
      </w:r>
      <w:r w:rsidR="00A719BB">
        <w:lastRenderedPageBreak/>
        <w:t>waar moest je dan heen met je dankbaarheid? Maar jij weet als Hij jou blij maakt: ja, dit is mijn God zoals Hij is, zoals wij Hem in Christus kennen.</w:t>
      </w:r>
    </w:p>
    <w:p w:rsidR="00A719BB" w:rsidRDefault="00A719BB" w:rsidP="002E1D5D">
      <w:pPr>
        <w:pStyle w:val="Geenafstand"/>
        <w:spacing w:line="360" w:lineRule="auto"/>
      </w:pPr>
    </w:p>
    <w:p w:rsidR="00A719BB" w:rsidRDefault="00A719BB" w:rsidP="002E1D5D">
      <w:pPr>
        <w:pStyle w:val="Geenafstand"/>
        <w:spacing w:line="360" w:lineRule="auto"/>
      </w:pPr>
      <w:r>
        <w:tab/>
        <w:t xml:space="preserve">En als Hij jou dan, zelfs als het niet vaak is en zeker niet altijd, als Hij jou dan laat delen in zijn overvloed, wil jij Hem dan ook helpen met zijn probleem? Als Hij dan uit zijn overvloed jou overvloed geeft, </w:t>
      </w:r>
      <w:r w:rsidR="00B554F6">
        <w:t xml:space="preserve">wat houd je tegen om zelf te ervaren hoe mooi het is om uit te delen? Die leerlingen toen aan het Meer van Galilea, wanneer de avond valt en de mensen naar huis gaan ruimen ze op: twaalf tassen vol met brood en vis, nog dagen eten voor hen allemaal. Het was voor hen nog een hele leerschool om te groeien in hun vertrouwen op God. Maar Petrus en de anderen zijn het niet vergeten en Marcus heeft het opgeschreven. Onze God is een God van overvloed. Wanneer Hij jou raakt met zijn zegen, zijn liefde, zijn vreugde, zijn schoonheid, in brood en in genade, in vissen en in Jezus zelf, dan </w:t>
      </w:r>
      <w:r w:rsidR="000B083F">
        <w:t>maakt Hij jou mede-eigenaar van zijn</w:t>
      </w:r>
      <w:r w:rsidR="00B554F6">
        <w:t xml:space="preserve"> probleem. Want dan deel jij in zijn overvloed en kun jij op jouw beurt blijven delen en delen en delen. </w:t>
      </w:r>
    </w:p>
    <w:p w:rsidR="00B554F6" w:rsidRDefault="00B554F6" w:rsidP="002E1D5D">
      <w:pPr>
        <w:pStyle w:val="Geenafstand"/>
        <w:spacing w:line="360" w:lineRule="auto"/>
      </w:pPr>
    </w:p>
    <w:p w:rsidR="00B554F6" w:rsidRDefault="00B554F6" w:rsidP="002E1D5D">
      <w:pPr>
        <w:pStyle w:val="Geenafstand"/>
        <w:spacing w:line="360" w:lineRule="auto"/>
      </w:pPr>
      <w:r>
        <w:tab/>
        <w:t>Vergeet dan niet als Hij je brood geeft of een gezegend jaar of wat dan ook, om ook omhoog naar de hemel te kijken, een dankgebed uit te spreken en te delen.</w:t>
      </w:r>
    </w:p>
    <w:p w:rsidR="00B554F6" w:rsidRDefault="00B554F6" w:rsidP="002E1D5D">
      <w:pPr>
        <w:pStyle w:val="Geenafstand"/>
        <w:spacing w:line="360" w:lineRule="auto"/>
      </w:pPr>
    </w:p>
    <w:p w:rsidR="00B554F6" w:rsidRDefault="00B554F6" w:rsidP="002E1D5D">
      <w:pPr>
        <w:pStyle w:val="Geenafstand"/>
        <w:spacing w:line="360" w:lineRule="auto"/>
      </w:pPr>
    </w:p>
    <w:p w:rsidR="00B554F6" w:rsidRDefault="00B554F6" w:rsidP="002E1D5D">
      <w:pPr>
        <w:pStyle w:val="Geenafstand"/>
        <w:spacing w:line="360" w:lineRule="auto"/>
      </w:pPr>
      <w:r>
        <w:tab/>
        <w:t>Amen.</w:t>
      </w:r>
    </w:p>
    <w:sectPr w:rsidR="00B554F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C18" w:rsidRDefault="00FD4C18" w:rsidP="002E1D5D">
      <w:pPr>
        <w:spacing w:after="0" w:line="240" w:lineRule="auto"/>
      </w:pPr>
      <w:r>
        <w:separator/>
      </w:r>
    </w:p>
  </w:endnote>
  <w:endnote w:type="continuationSeparator" w:id="0">
    <w:p w:rsidR="00FD4C18" w:rsidRDefault="00FD4C18" w:rsidP="002E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413541"/>
      <w:docPartObj>
        <w:docPartGallery w:val="Page Numbers (Bottom of Page)"/>
        <w:docPartUnique/>
      </w:docPartObj>
    </w:sdtPr>
    <w:sdtEndPr/>
    <w:sdtContent>
      <w:p w:rsidR="002E1D5D" w:rsidRDefault="002E1D5D">
        <w:pPr>
          <w:pStyle w:val="Voettekst"/>
          <w:jc w:val="right"/>
        </w:pPr>
        <w:r>
          <w:fldChar w:fldCharType="begin"/>
        </w:r>
        <w:r>
          <w:instrText>PAGE   \* MERGEFORMAT</w:instrText>
        </w:r>
        <w:r>
          <w:fldChar w:fldCharType="separate"/>
        </w:r>
        <w:r>
          <w:t>2</w:t>
        </w:r>
        <w:r>
          <w:fldChar w:fldCharType="end"/>
        </w:r>
      </w:p>
    </w:sdtContent>
  </w:sdt>
  <w:p w:rsidR="002E1D5D" w:rsidRDefault="002E1D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C18" w:rsidRDefault="00FD4C18" w:rsidP="002E1D5D">
      <w:pPr>
        <w:spacing w:after="0" w:line="240" w:lineRule="auto"/>
      </w:pPr>
      <w:r>
        <w:separator/>
      </w:r>
    </w:p>
  </w:footnote>
  <w:footnote w:type="continuationSeparator" w:id="0">
    <w:p w:rsidR="00FD4C18" w:rsidRDefault="00FD4C18" w:rsidP="002E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5D" w:rsidRDefault="002E1D5D" w:rsidP="002E1D5D">
    <w:pPr>
      <w:pStyle w:val="Koptekst"/>
      <w:jc w:val="right"/>
    </w:pPr>
    <w:proofErr w:type="gramStart"/>
    <w:r>
      <w:t>y</w:t>
    </w:r>
    <w:proofErr w:type="gramEnd"/>
    <w:r>
      <w:t>02 Marcus 06.2</w:t>
    </w:r>
  </w:p>
  <w:p w:rsidR="002E1D5D" w:rsidRDefault="002E1D5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05"/>
    <w:rsid w:val="000B083F"/>
    <w:rsid w:val="000E3049"/>
    <w:rsid w:val="00106465"/>
    <w:rsid w:val="001D4C77"/>
    <w:rsid w:val="00223717"/>
    <w:rsid w:val="002E1D5D"/>
    <w:rsid w:val="002E784E"/>
    <w:rsid w:val="00377B4C"/>
    <w:rsid w:val="003B12AC"/>
    <w:rsid w:val="003D7226"/>
    <w:rsid w:val="00480B1C"/>
    <w:rsid w:val="005A0878"/>
    <w:rsid w:val="005A2969"/>
    <w:rsid w:val="0069557F"/>
    <w:rsid w:val="007831C5"/>
    <w:rsid w:val="007C5BA3"/>
    <w:rsid w:val="0085697B"/>
    <w:rsid w:val="00A719BB"/>
    <w:rsid w:val="00A73C5E"/>
    <w:rsid w:val="00B554F6"/>
    <w:rsid w:val="00C85B05"/>
    <w:rsid w:val="00D033D0"/>
    <w:rsid w:val="00E605E6"/>
    <w:rsid w:val="00F07DDD"/>
    <w:rsid w:val="00FD4C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3046"/>
  <w15:chartTrackingRefBased/>
  <w15:docId w15:val="{D651AAB2-6F26-4D7A-9ACB-0B5236A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5B05"/>
    <w:pPr>
      <w:spacing w:after="0" w:line="240" w:lineRule="auto"/>
    </w:pPr>
  </w:style>
  <w:style w:type="paragraph" w:styleId="Koptekst">
    <w:name w:val="header"/>
    <w:basedOn w:val="Standaard"/>
    <w:link w:val="KoptekstChar"/>
    <w:uiPriority w:val="99"/>
    <w:unhideWhenUsed/>
    <w:rsid w:val="002E1D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1D5D"/>
  </w:style>
  <w:style w:type="paragraph" w:styleId="Voettekst">
    <w:name w:val="footer"/>
    <w:basedOn w:val="Standaard"/>
    <w:link w:val="VoettekstChar"/>
    <w:uiPriority w:val="99"/>
    <w:unhideWhenUsed/>
    <w:rsid w:val="002E1D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1854</Words>
  <Characters>10197</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4</cp:revision>
  <dcterms:created xsi:type="dcterms:W3CDTF">2018-11-06T10:06:00Z</dcterms:created>
  <dcterms:modified xsi:type="dcterms:W3CDTF">2018-11-08T09:36:00Z</dcterms:modified>
</cp:coreProperties>
</file>